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F" w:rsidRDefault="00B94DDF" w:rsidP="00DC3BC3">
      <w:pPr>
        <w:pStyle w:val="Heading1"/>
        <w:jc w:val="left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</w:p>
    <w:p w:rsidR="00D419E8" w:rsidRPr="00D419E8" w:rsidRDefault="00000E4C" w:rsidP="00D419E8">
      <w:pPr>
        <w:jc w:val="center"/>
        <w:rPr>
          <w:lang w:eastAsia="x-none"/>
        </w:rPr>
      </w:pPr>
      <w:r>
        <w:rPr>
          <w:noProof/>
        </w:rPr>
        <w:drawing>
          <wp:inline distT="0" distB="0" distL="0" distR="0">
            <wp:extent cx="2496832" cy="1499837"/>
            <wp:effectExtent l="0" t="0" r="0" b="5715"/>
            <wp:docPr id="3" name="Picture 3" descr="http://static.guim.co.uk/sys-images/Guardian/Pix/pictures/2011/4/12/1302625001734/Martin-Luther-King-Jnr-an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guim.co.uk/sys-images/Guardian/Pix/pictures/2011/4/12/1302625001734/Martin-Luther-King-Jnr-an-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19" cy="15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85" w:rsidRDefault="00A02D85" w:rsidP="00571898">
      <w:pPr>
        <w:jc w:val="left"/>
        <w:rPr>
          <w:szCs w:val="24"/>
        </w:rPr>
      </w:pPr>
    </w:p>
    <w:p w:rsidR="00FC359F" w:rsidRDefault="00A02D85" w:rsidP="00D72091">
      <w:pPr>
        <w:ind w:left="720"/>
        <w:jc w:val="left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</w:t>
      </w:r>
      <w:r w:rsidR="00D72091">
        <w:rPr>
          <w:b/>
          <w:sz w:val="36"/>
          <w:szCs w:val="36"/>
        </w:rPr>
        <w:tab/>
      </w:r>
      <w:r w:rsidR="00D72091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097880">
        <w:rPr>
          <w:b/>
          <w:sz w:val="36"/>
          <w:szCs w:val="36"/>
        </w:rPr>
        <w:t xml:space="preserve">   </w:t>
      </w:r>
      <w:r w:rsidR="00000E4C">
        <w:rPr>
          <w:b/>
          <w:sz w:val="40"/>
          <w:szCs w:val="40"/>
        </w:rPr>
        <w:t xml:space="preserve">Civil Rights Strategy </w:t>
      </w:r>
      <w:r w:rsidR="00097880">
        <w:rPr>
          <w:b/>
          <w:sz w:val="40"/>
          <w:szCs w:val="40"/>
        </w:rPr>
        <w:t>Unit</w:t>
      </w:r>
    </w:p>
    <w:p w:rsidR="00097880" w:rsidRPr="00097880" w:rsidRDefault="002902A8" w:rsidP="008A26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Media List</w:t>
      </w:r>
    </w:p>
    <w:p w:rsidR="00097880" w:rsidRPr="00C5323A" w:rsidRDefault="00AB5FB7" w:rsidP="00097880">
      <w:pPr>
        <w:ind w:left="720"/>
        <w:rPr>
          <w:szCs w:val="24"/>
        </w:rPr>
      </w:pPr>
      <w:r>
        <w:rPr>
          <w:b/>
          <w:sz w:val="40"/>
          <w:szCs w:val="40"/>
        </w:rPr>
        <w:t xml:space="preserve">                      </w:t>
      </w:r>
    </w:p>
    <w:p w:rsidR="00000E4C" w:rsidRDefault="00000E4C" w:rsidP="00097880">
      <w:pPr>
        <w:ind w:left="2160" w:hanging="2160"/>
        <w:rPr>
          <w:szCs w:val="24"/>
          <w:u w:val="single"/>
        </w:rPr>
      </w:pPr>
    </w:p>
    <w:p w:rsidR="00F44C21" w:rsidRPr="00497966" w:rsidRDefault="00F44C21" w:rsidP="00F44C21">
      <w:pPr>
        <w:ind w:left="2160" w:hanging="2160"/>
        <w:rPr>
          <w:b/>
          <w:sz w:val="28"/>
          <w:szCs w:val="28"/>
        </w:rPr>
      </w:pPr>
      <w:r w:rsidRPr="00497966">
        <w:rPr>
          <w:b/>
          <w:sz w:val="28"/>
          <w:szCs w:val="28"/>
        </w:rPr>
        <w:t>Debatable Issue:</w:t>
      </w:r>
      <w:r w:rsidRPr="00497966">
        <w:rPr>
          <w:b/>
          <w:sz w:val="28"/>
          <w:szCs w:val="28"/>
        </w:rPr>
        <w:tab/>
        <w:t xml:space="preserve">The Civil Rights movement ultimately proved that Martin Luther King’s strategy of non-violence was more effective than a radical ‘any means necessary’ strategy would have been.  </w:t>
      </w:r>
    </w:p>
    <w:p w:rsidR="00F44C21" w:rsidRPr="00F44C21" w:rsidRDefault="00F44C21" w:rsidP="00097880">
      <w:pPr>
        <w:ind w:left="2160" w:hanging="2160"/>
        <w:rPr>
          <w:szCs w:val="24"/>
        </w:rPr>
      </w:pPr>
    </w:p>
    <w:p w:rsidR="00F44C21" w:rsidRDefault="00F44C21" w:rsidP="00097880">
      <w:pPr>
        <w:ind w:left="2160" w:hanging="2160"/>
        <w:rPr>
          <w:szCs w:val="24"/>
          <w:u w:val="single"/>
        </w:rPr>
      </w:pPr>
    </w:p>
    <w:p w:rsidR="002902A8" w:rsidRPr="002902A8" w:rsidRDefault="002902A8" w:rsidP="002902A8">
      <w:pPr>
        <w:ind w:left="2160" w:hanging="2160"/>
        <w:rPr>
          <w:b/>
          <w:szCs w:val="24"/>
          <w:u w:val="single"/>
        </w:rPr>
      </w:pPr>
      <w:r w:rsidRPr="002902A8">
        <w:rPr>
          <w:b/>
          <w:szCs w:val="24"/>
          <w:u w:val="single"/>
        </w:rPr>
        <w:t>Background Information/Both Sides</w:t>
      </w:r>
    </w:p>
    <w:p w:rsidR="002902A8" w:rsidRPr="006C3006" w:rsidRDefault="002902A8" w:rsidP="002902A8">
      <w:pPr>
        <w:ind w:left="2160" w:hanging="2160"/>
        <w:rPr>
          <w:szCs w:val="24"/>
          <w:u w:val="single"/>
        </w:rPr>
      </w:pPr>
    </w:p>
    <w:p w:rsidR="002902A8" w:rsidRPr="005551CA" w:rsidRDefault="006E7C89" w:rsidP="002902A8">
      <w:pPr>
        <w:ind w:left="2160" w:hanging="2160"/>
        <w:rPr>
          <w:color w:val="0563C1"/>
          <w:szCs w:val="24"/>
          <w:u w:val="single"/>
        </w:rPr>
      </w:pPr>
      <w:hyperlink r:id="rId8" w:history="1">
        <w:r w:rsidR="002902A8" w:rsidRPr="004831F8">
          <w:rPr>
            <w:rStyle w:val="Hyperlink"/>
            <w:szCs w:val="24"/>
          </w:rPr>
          <w:t>https://www.youtube.com/watch?v=h4PqLKWuwyU</w:t>
        </w:r>
      </w:hyperlink>
    </w:p>
    <w:p w:rsidR="00292A33" w:rsidRDefault="002902A8" w:rsidP="002902A8">
      <w:pPr>
        <w:ind w:left="2160" w:hanging="2160"/>
        <w:rPr>
          <w:szCs w:val="24"/>
        </w:rPr>
      </w:pPr>
      <w:r>
        <w:rPr>
          <w:szCs w:val="24"/>
        </w:rPr>
        <w:t>[Video</w:t>
      </w:r>
      <w:r w:rsidR="00FB1BB1">
        <w:rPr>
          <w:szCs w:val="24"/>
        </w:rPr>
        <w:t>, 8:50</w:t>
      </w:r>
      <w:r w:rsidR="009C7D41">
        <w:rPr>
          <w:szCs w:val="24"/>
        </w:rPr>
        <w:t>, also downloaded and saved</w:t>
      </w:r>
      <w:r>
        <w:rPr>
          <w:szCs w:val="24"/>
        </w:rPr>
        <w:t xml:space="preserve">] Martin Luther King and Malcolm X </w:t>
      </w:r>
      <w:r w:rsidR="00292A33">
        <w:rPr>
          <w:szCs w:val="24"/>
        </w:rPr>
        <w:t>“</w:t>
      </w:r>
      <w:r>
        <w:rPr>
          <w:szCs w:val="24"/>
        </w:rPr>
        <w:t>debate</w:t>
      </w:r>
      <w:r w:rsidR="00292A33">
        <w:rPr>
          <w:szCs w:val="24"/>
        </w:rPr>
        <w:t xml:space="preserve">” (through </w:t>
      </w:r>
    </w:p>
    <w:p w:rsidR="00292A33" w:rsidRDefault="00292A33" w:rsidP="00292A33">
      <w:pPr>
        <w:ind w:left="2160" w:hanging="2160"/>
        <w:rPr>
          <w:szCs w:val="24"/>
        </w:rPr>
      </w:pPr>
      <w:r>
        <w:rPr>
          <w:szCs w:val="24"/>
        </w:rPr>
        <w:t>documentary-like juxtaposed clips)</w:t>
      </w:r>
      <w:r w:rsidR="002902A8">
        <w:rPr>
          <w:szCs w:val="24"/>
        </w:rPr>
        <w:t xml:space="preserve"> non-violent vs. violent protest, in the context of the Civil Rights </w:t>
      </w:r>
    </w:p>
    <w:p w:rsidR="002902A8" w:rsidRDefault="002902A8" w:rsidP="00292A33">
      <w:pPr>
        <w:ind w:left="2160" w:hanging="2160"/>
        <w:rPr>
          <w:szCs w:val="24"/>
        </w:rPr>
      </w:pPr>
      <w:bookmarkStart w:id="0" w:name="_GoBack"/>
      <w:bookmarkEnd w:id="0"/>
      <w:r>
        <w:rPr>
          <w:szCs w:val="24"/>
        </w:rPr>
        <w:t xml:space="preserve">movement.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9" w:history="1">
        <w:r w:rsidR="002902A8" w:rsidRPr="00C75FB9">
          <w:rPr>
            <w:rStyle w:val="Hyperlink"/>
            <w:szCs w:val="24"/>
          </w:rPr>
          <w:t>http://www.history.com/topics/black-history/civil-rights-movement</w:t>
        </w:r>
      </w:hyperlink>
    </w:p>
    <w:p w:rsidR="00F74A7A" w:rsidRDefault="00F74A7A" w:rsidP="002902A8">
      <w:pPr>
        <w:ind w:left="2160" w:hanging="2160"/>
        <w:rPr>
          <w:szCs w:val="24"/>
        </w:rPr>
      </w:pPr>
      <w:r>
        <w:rPr>
          <w:szCs w:val="24"/>
        </w:rPr>
        <w:t xml:space="preserve">[Video portion, 3:50] </w:t>
      </w:r>
      <w:r w:rsidR="002902A8">
        <w:rPr>
          <w:szCs w:val="24"/>
        </w:rPr>
        <w:t xml:space="preserve">An overview of the Civil Rights Movement by the History Channel, a summary </w:t>
      </w:r>
    </w:p>
    <w:p w:rsidR="00255260" w:rsidRPr="005D0E02" w:rsidRDefault="002902A8" w:rsidP="00F74A7A">
      <w:pPr>
        <w:ind w:left="2160" w:hanging="2160"/>
        <w:rPr>
          <w:szCs w:val="24"/>
        </w:rPr>
      </w:pPr>
      <w:r>
        <w:rPr>
          <w:szCs w:val="24"/>
        </w:rPr>
        <w:t xml:space="preserve">edited by Columbia University history professor Eric Foner.  </w:t>
      </w:r>
    </w:p>
    <w:p w:rsidR="002902A8" w:rsidRPr="006C3006" w:rsidRDefault="002902A8" w:rsidP="002902A8">
      <w:pPr>
        <w:ind w:left="2160" w:hanging="2160"/>
        <w:rPr>
          <w:szCs w:val="24"/>
          <w:u w:val="single"/>
        </w:rPr>
      </w:pPr>
    </w:p>
    <w:p w:rsidR="002902A8" w:rsidRDefault="002902A8" w:rsidP="002902A8">
      <w:pPr>
        <w:ind w:left="2160" w:hanging="2160"/>
        <w:rPr>
          <w:b/>
          <w:szCs w:val="24"/>
          <w:u w:val="single"/>
        </w:rPr>
      </w:pPr>
    </w:p>
    <w:p w:rsidR="002902A8" w:rsidRPr="002902A8" w:rsidRDefault="002902A8" w:rsidP="002902A8">
      <w:pPr>
        <w:ind w:left="2160" w:hanging="2160"/>
        <w:rPr>
          <w:b/>
          <w:szCs w:val="24"/>
          <w:u w:val="single"/>
        </w:rPr>
      </w:pPr>
      <w:r w:rsidRPr="002902A8">
        <w:rPr>
          <w:b/>
          <w:szCs w:val="24"/>
          <w:u w:val="single"/>
        </w:rPr>
        <w:t xml:space="preserve">Affirmative/Non-Violence Was Effective </w:t>
      </w:r>
    </w:p>
    <w:p w:rsidR="002902A8" w:rsidRPr="006C3006" w:rsidRDefault="002902A8" w:rsidP="002902A8">
      <w:pPr>
        <w:ind w:left="2160" w:hanging="2160"/>
        <w:rPr>
          <w:szCs w:val="24"/>
          <w:u w:val="single"/>
        </w:rPr>
      </w:pPr>
    </w:p>
    <w:p w:rsidR="002902A8" w:rsidRPr="006C3006" w:rsidRDefault="006E7C89" w:rsidP="002902A8">
      <w:pPr>
        <w:ind w:left="2160" w:hanging="2160"/>
        <w:rPr>
          <w:szCs w:val="24"/>
          <w:u w:val="single"/>
        </w:rPr>
      </w:pPr>
      <w:hyperlink r:id="rId10" w:history="1">
        <w:r w:rsidR="002902A8" w:rsidRPr="006C3006">
          <w:rPr>
            <w:rStyle w:val="Hyperlink"/>
            <w:szCs w:val="24"/>
          </w:rPr>
          <w:t>https://www.youtube.com/watch?v=74XJJ3Tq5ew</w:t>
        </w:r>
      </w:hyperlink>
    </w:p>
    <w:p w:rsidR="00FB1BB1" w:rsidRDefault="002902A8" w:rsidP="002902A8">
      <w:pPr>
        <w:ind w:left="2160" w:hanging="2160"/>
        <w:rPr>
          <w:szCs w:val="24"/>
        </w:rPr>
      </w:pPr>
      <w:r>
        <w:rPr>
          <w:szCs w:val="24"/>
        </w:rPr>
        <w:t>[Video</w:t>
      </w:r>
      <w:r w:rsidR="00FB1BB1">
        <w:rPr>
          <w:szCs w:val="24"/>
        </w:rPr>
        <w:t>, 8:10</w:t>
      </w:r>
      <w:r>
        <w:rPr>
          <w:szCs w:val="24"/>
        </w:rPr>
        <w:t xml:space="preserve">] Martin Luther King explains his conviction that non-violent civil disobedience is the </w:t>
      </w:r>
    </w:p>
    <w:p w:rsidR="002902A8" w:rsidRDefault="002902A8" w:rsidP="00FB1BB1">
      <w:pPr>
        <w:ind w:left="2160" w:hanging="2160"/>
        <w:rPr>
          <w:szCs w:val="24"/>
        </w:rPr>
      </w:pPr>
      <w:r>
        <w:rPr>
          <w:szCs w:val="24"/>
        </w:rPr>
        <w:t xml:space="preserve">more effective way to fight oppression.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11" w:history="1">
        <w:r w:rsidR="002902A8" w:rsidRPr="003C4EDE">
          <w:rPr>
            <w:rStyle w:val="Hyperlink"/>
            <w:szCs w:val="24"/>
          </w:rPr>
          <w:t>http://www.voanews.com/media/video/1737556.html</w:t>
        </w:r>
      </w:hyperlink>
    </w:p>
    <w:p w:rsidR="00336D1A" w:rsidRDefault="002902A8" w:rsidP="002902A8">
      <w:pPr>
        <w:ind w:left="2160" w:hanging="2160"/>
        <w:rPr>
          <w:szCs w:val="24"/>
        </w:rPr>
      </w:pPr>
      <w:r>
        <w:rPr>
          <w:szCs w:val="24"/>
        </w:rPr>
        <w:t>[Video</w:t>
      </w:r>
      <w:r w:rsidR="00336D1A">
        <w:rPr>
          <w:szCs w:val="24"/>
        </w:rPr>
        <w:t>, 3:50</w:t>
      </w:r>
      <w:r>
        <w:rPr>
          <w:szCs w:val="24"/>
        </w:rPr>
        <w:t xml:space="preserve">] Voice of America mini-documentary quotes leaders from the Civil Rights Movement </w:t>
      </w:r>
    </w:p>
    <w:p w:rsidR="00336D1A" w:rsidRDefault="002902A8" w:rsidP="00336D1A">
      <w:pPr>
        <w:ind w:left="2160" w:hanging="2160"/>
        <w:rPr>
          <w:szCs w:val="24"/>
        </w:rPr>
      </w:pPr>
      <w:r>
        <w:rPr>
          <w:szCs w:val="24"/>
        </w:rPr>
        <w:lastRenderedPageBreak/>
        <w:t xml:space="preserve">saying that non-violence was key to the success of the movement.  If the movement used violence it </w:t>
      </w:r>
    </w:p>
    <w:p w:rsidR="002902A8" w:rsidRDefault="002902A8" w:rsidP="00336D1A">
      <w:pPr>
        <w:ind w:left="2160" w:hanging="2160"/>
        <w:rPr>
          <w:szCs w:val="24"/>
        </w:rPr>
      </w:pPr>
      <w:r>
        <w:rPr>
          <w:szCs w:val="24"/>
        </w:rPr>
        <w:t xml:space="preserve">would have lost its moral authority and its persuasiveness, and it would not have survived.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12" w:history="1">
        <w:r w:rsidR="002902A8" w:rsidRPr="003C4EDE">
          <w:rPr>
            <w:rStyle w:val="Hyperlink"/>
            <w:szCs w:val="24"/>
          </w:rPr>
          <w:t>http://www.pbs.org/independentlens/februaryone/civilrights.html</w:t>
        </w:r>
      </w:hyperlink>
      <w:r w:rsidR="002902A8">
        <w:rPr>
          <w:szCs w:val="24"/>
        </w:rPr>
        <w:t xml:space="preserve">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PBS reports on the leading organizations of the Civil Rights Movement inspired by civil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disobedience – e.g., the Southern Christian Leadership Conference – and recounts some of the most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effective acts of non-violence of the movement, including the Selma-to-Montgomery March of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1965.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13" w:history="1">
        <w:r w:rsidR="002902A8" w:rsidRPr="00C75FB9">
          <w:rPr>
            <w:rStyle w:val="Hyperlink"/>
            <w:szCs w:val="24"/>
          </w:rPr>
          <w:t>https://www.nonviolent-conflict.org/index.php/movements-and-campaigns/movements-and-campaigns-summaries?sobi2Task=sobi2Details&amp;catid=4&amp;sobi2Id=22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The International Center on Nonviolent Conflict emphasizes the crucial role of non-violence in all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of the major successes of the Civil Rights Movement.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14" w:history="1">
        <w:r w:rsidR="002902A8" w:rsidRPr="00C75FB9">
          <w:rPr>
            <w:rStyle w:val="Hyperlink"/>
            <w:szCs w:val="24"/>
          </w:rPr>
          <w:t>http://wagingnonviolence.org/feature/the-black-panthers-militarist-error/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The militarism of the Black Panthers undermined the group’s effectiveness.  The Black Panther’s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militancy led to its destruction, and would have had the same effect had that strategy been extended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to the Civil Rights Movement as a whole.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15" w:history="1">
        <w:r w:rsidR="002902A8" w:rsidRPr="00C75FB9">
          <w:rPr>
            <w:rStyle w:val="Hyperlink"/>
            <w:szCs w:val="24"/>
          </w:rPr>
          <w:t>http://www.crmvet.org/info/nv2.htm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Civil Rights veteran activist Bruce Hartford explains that there were two types of non-violence in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the Civil Rights Movement: philosophical and tactical.  He said that those like himself who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supported non-violence tactically did so only because non-violence would be more effective, they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believed.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16" w:history="1">
        <w:r w:rsidR="002902A8" w:rsidRPr="003C4EDE">
          <w:rPr>
            <w:rStyle w:val="Hyperlink"/>
            <w:szCs w:val="24"/>
          </w:rPr>
          <w:t>http://www.angelfire.com/ok/ush2civilrights/webnonviolence.html</w:t>
        </w:r>
      </w:hyperlink>
    </w:p>
    <w:p w:rsidR="002902A8" w:rsidRPr="006C3006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A site that collects summaries of many of the highlights of the non-violent Civil Rights Movement.  </w:t>
      </w:r>
    </w:p>
    <w:p w:rsidR="002902A8" w:rsidRPr="006C3006" w:rsidRDefault="002902A8" w:rsidP="002902A8">
      <w:pPr>
        <w:ind w:left="2160" w:hanging="2160"/>
        <w:rPr>
          <w:szCs w:val="24"/>
          <w:u w:val="single"/>
        </w:rPr>
      </w:pPr>
    </w:p>
    <w:p w:rsidR="002902A8" w:rsidRDefault="002902A8" w:rsidP="002902A8">
      <w:pPr>
        <w:ind w:left="2160" w:hanging="2160"/>
        <w:rPr>
          <w:b/>
          <w:szCs w:val="24"/>
          <w:u w:val="single"/>
        </w:rPr>
      </w:pPr>
    </w:p>
    <w:p w:rsidR="002902A8" w:rsidRPr="002902A8" w:rsidRDefault="002902A8" w:rsidP="002902A8">
      <w:pPr>
        <w:ind w:left="2160" w:hanging="2160"/>
        <w:rPr>
          <w:b/>
          <w:szCs w:val="24"/>
          <w:u w:val="single"/>
        </w:rPr>
      </w:pPr>
      <w:r w:rsidRPr="002902A8">
        <w:rPr>
          <w:b/>
          <w:szCs w:val="24"/>
          <w:u w:val="single"/>
        </w:rPr>
        <w:t>Negative/Radical ‘By Any Means Necessary’ Would Have Been More Effective</w:t>
      </w:r>
    </w:p>
    <w:p w:rsidR="002902A8" w:rsidRDefault="002902A8" w:rsidP="002902A8">
      <w:pPr>
        <w:ind w:left="2160" w:hanging="2160"/>
        <w:rPr>
          <w:szCs w:val="24"/>
          <w:u w:val="single"/>
        </w:rPr>
      </w:pPr>
    </w:p>
    <w:p w:rsidR="00255260" w:rsidRDefault="006E7C89" w:rsidP="002902A8">
      <w:pPr>
        <w:ind w:left="2160" w:hanging="2160"/>
      </w:pPr>
      <w:hyperlink r:id="rId17" w:history="1">
        <w:r w:rsidR="00255260" w:rsidRPr="00AD06DE">
          <w:rPr>
            <w:rStyle w:val="Hyperlink"/>
          </w:rPr>
          <w:t>https://www.youtube.com/watch?v=TO6Co8v2XjY&amp;feature=youtu.be</w:t>
        </w:r>
      </w:hyperlink>
    </w:p>
    <w:p w:rsidR="00255260" w:rsidRDefault="00336D1A" w:rsidP="00255260">
      <w:pPr>
        <w:jc w:val="left"/>
      </w:pPr>
      <w:r>
        <w:t xml:space="preserve">[Video, 3:45] </w:t>
      </w:r>
      <w:r w:rsidR="00255260">
        <w:t>Malcolm X’s speech in New York City at the founding of the Organization of African-American Unity on June 28, 1964, stating that African-Americans were kidnapped and brought to America.  They have no essential belonging here</w:t>
      </w:r>
      <w:r w:rsidR="00C64EA5">
        <w:t xml:space="preserve"> and should have no loyalty to this place</w:t>
      </w:r>
      <w:r w:rsidR="00255260">
        <w:t xml:space="preserve">.  </w:t>
      </w:r>
    </w:p>
    <w:p w:rsidR="00255260" w:rsidRDefault="00255260" w:rsidP="002902A8">
      <w:pPr>
        <w:ind w:left="2160" w:hanging="2160"/>
      </w:pPr>
    </w:p>
    <w:p w:rsidR="002902A8" w:rsidRDefault="006E7C89" w:rsidP="002902A8">
      <w:pPr>
        <w:ind w:left="2160" w:hanging="2160"/>
        <w:rPr>
          <w:szCs w:val="24"/>
        </w:rPr>
      </w:pPr>
      <w:hyperlink r:id="rId18" w:history="1">
        <w:r w:rsidR="002902A8" w:rsidRPr="00C75FB9">
          <w:rPr>
            <w:rStyle w:val="Hyperlink"/>
            <w:szCs w:val="24"/>
          </w:rPr>
          <w:t>http://www.salon.com/2014/06/14/guns_made_civil_rights_possible_breaking_down_the_myth_of_nonviolent_change/</w:t>
        </w:r>
      </w:hyperlink>
      <w:r w:rsidR="002902A8">
        <w:rPr>
          <w:szCs w:val="24"/>
        </w:rPr>
        <w:t xml:space="preserve">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>Charles Cobb, professor of Africana studies at Brown University, argues that guns and armed self-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defense were crucial to the effectiveness of African-Americans in the United States gaining their civil </w:t>
      </w:r>
    </w:p>
    <w:p w:rsidR="002902A8" w:rsidRPr="00C61A25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rights in the 1960s, even while their leaders were declaring their support for non-violence.  </w:t>
      </w:r>
    </w:p>
    <w:p w:rsidR="002902A8" w:rsidRDefault="002902A8" w:rsidP="002902A8">
      <w:pPr>
        <w:ind w:left="2160" w:hanging="2160"/>
      </w:pPr>
    </w:p>
    <w:p w:rsidR="002902A8" w:rsidRDefault="006E7C89" w:rsidP="002902A8">
      <w:pPr>
        <w:ind w:left="2160" w:hanging="2160"/>
        <w:rPr>
          <w:szCs w:val="24"/>
          <w:u w:val="single"/>
        </w:rPr>
      </w:pPr>
      <w:hyperlink r:id="rId19" w:history="1">
        <w:r w:rsidR="002902A8" w:rsidRPr="003C4EDE">
          <w:rPr>
            <w:rStyle w:val="Hyperlink"/>
            <w:szCs w:val="24"/>
          </w:rPr>
          <w:t>http://mshistorynow.mdah.state.ms.us/articles/62/the-civil-rights-movement-in-mississippi-on-violence-and-nonviolence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Professor of history at the University of Southern Mississippi argues that civil rights protestors who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>were committed to non-violence nevertheless used force and the threat of force to protect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>themselves and their property.  So actually there was no pure representatives of Gandhian non-</w:t>
      </w:r>
    </w:p>
    <w:p w:rsidR="002902A8" w:rsidRDefault="002902A8" w:rsidP="002902A8">
      <w:pPr>
        <w:ind w:left="2160" w:hanging="2160"/>
        <w:rPr>
          <w:szCs w:val="24"/>
          <w:u w:val="single"/>
        </w:rPr>
      </w:pPr>
      <w:r>
        <w:rPr>
          <w:szCs w:val="24"/>
        </w:rPr>
        <w:t xml:space="preserve">violence in the Civil Rights Movement.  </w:t>
      </w:r>
      <w:r>
        <w:rPr>
          <w:szCs w:val="24"/>
          <w:u w:val="single"/>
        </w:rPr>
        <w:t xml:space="preserve"> </w:t>
      </w:r>
    </w:p>
    <w:p w:rsidR="002902A8" w:rsidRDefault="002902A8" w:rsidP="002902A8">
      <w:pPr>
        <w:ind w:left="2160" w:hanging="2160"/>
        <w:rPr>
          <w:szCs w:val="24"/>
          <w:u w:val="single"/>
        </w:rPr>
      </w:pPr>
    </w:p>
    <w:p w:rsidR="002902A8" w:rsidRDefault="006E7C89" w:rsidP="002902A8">
      <w:pPr>
        <w:ind w:left="2160" w:hanging="2160"/>
        <w:rPr>
          <w:szCs w:val="24"/>
          <w:u w:val="single"/>
        </w:rPr>
      </w:pPr>
      <w:hyperlink r:id="rId20" w:anchor="v=onepage&amp;q=non-violence%20was%20effective%20in%20the%20civil%20rights%20movement&amp;f=false" w:history="1">
        <w:r w:rsidR="002902A8" w:rsidRPr="00C75FB9">
          <w:rPr>
            <w:rStyle w:val="Hyperlink"/>
            <w:szCs w:val="24"/>
          </w:rPr>
          <w:t>https://books.google.com/books?id=3ngx0nM2IZoC&amp;pg=PA168&amp;lpg=PA168&amp;dq=non-violence+was+effective+in+the+civil+rights+movement&amp;source=bl&amp;ots=X2DnxD3uuh&amp;sig=ibFdFT7Fk3ssQCGEbwDJtqvWipE&amp;hl=en&amp;sa=X&amp;ved=0CEwQ6AEwCDgUahUKEwi3q-Cr58DIAhWInYAKHWjFA9g#v=onepage&amp;q=non-violence%20was%20effective%20in%20the%20civil%20rights%20movement&amp;f=false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William Sales, professor of African-American studies at Seton Hall University, states that Malcolm X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had an important influence over the Civil Rights Movement, and complicated its leadership’s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position on non-violence.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21" w:history="1">
        <w:r w:rsidR="002902A8" w:rsidRPr="00C75FB9">
          <w:rPr>
            <w:rStyle w:val="Hyperlink"/>
            <w:szCs w:val="24"/>
          </w:rPr>
          <w:t>http://law.jrank.org/pages/4776/Black-Power-Movement.html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The Black Power movement was the only authentically African-American social movement of the </w:t>
      </w:r>
    </w:p>
    <w:p w:rsidR="002902A8" w:rsidRPr="000A4F9D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era and led to black unity and self-respect.  </w:t>
      </w:r>
    </w:p>
    <w:p w:rsidR="002902A8" w:rsidRDefault="002902A8" w:rsidP="002902A8">
      <w:pPr>
        <w:ind w:left="2160" w:hanging="2160"/>
        <w:rPr>
          <w:szCs w:val="24"/>
          <w:u w:val="single"/>
        </w:rPr>
      </w:pPr>
    </w:p>
    <w:p w:rsidR="002902A8" w:rsidRDefault="006E7C89" w:rsidP="002902A8">
      <w:pPr>
        <w:ind w:left="2160" w:hanging="2160"/>
        <w:rPr>
          <w:szCs w:val="24"/>
          <w:u w:val="single"/>
        </w:rPr>
      </w:pPr>
      <w:hyperlink r:id="rId22" w:history="1">
        <w:r w:rsidR="002902A8" w:rsidRPr="00C75FB9">
          <w:rPr>
            <w:rStyle w:val="Hyperlink"/>
            <w:szCs w:val="24"/>
          </w:rPr>
          <w:t>http://www.shmoop.com/civil-rights-black-power/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The Shmoop editorial team takes the position that the Civil Rights Movement didn’t have much of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an impact on the lives of average African-Americans until cities started to burn in riots, when the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plight of African-Americans, and their actual suffering, was made more graphically compelling to the </w:t>
      </w:r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American masses.  </w:t>
      </w:r>
    </w:p>
    <w:p w:rsidR="002902A8" w:rsidRDefault="002902A8" w:rsidP="002902A8">
      <w:pPr>
        <w:ind w:left="2160" w:hanging="2160"/>
        <w:rPr>
          <w:szCs w:val="24"/>
        </w:rPr>
      </w:pPr>
    </w:p>
    <w:p w:rsidR="002902A8" w:rsidRDefault="006E7C89" w:rsidP="002902A8">
      <w:pPr>
        <w:ind w:left="2160" w:hanging="2160"/>
        <w:rPr>
          <w:szCs w:val="24"/>
        </w:rPr>
      </w:pPr>
      <w:hyperlink r:id="rId23" w:history="1">
        <w:r w:rsidR="002902A8" w:rsidRPr="00C75FB9">
          <w:rPr>
            <w:rStyle w:val="Hyperlink"/>
            <w:szCs w:val="24"/>
          </w:rPr>
          <w:t>https://web.stanford.edu/~ccarson/articles/black_scholar.htm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Clayborne Carson in </w:t>
      </w:r>
      <w:r>
        <w:rPr>
          <w:i/>
          <w:szCs w:val="24"/>
        </w:rPr>
        <w:t>The Black Scholar</w:t>
      </w:r>
      <w:r>
        <w:rPr>
          <w:szCs w:val="24"/>
        </w:rPr>
        <w:t xml:space="preserve"> argues that that black mass militancy was the crucial ingredient </w:t>
      </w:r>
    </w:p>
    <w:p w:rsidR="002902A8" w:rsidRPr="00B81E32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to the racial equality movements of the 1960s, and is important today.  </w:t>
      </w:r>
    </w:p>
    <w:p w:rsidR="002902A8" w:rsidRDefault="002902A8" w:rsidP="002902A8">
      <w:pPr>
        <w:ind w:left="2160" w:hanging="2160"/>
        <w:rPr>
          <w:szCs w:val="24"/>
          <w:u w:val="single"/>
        </w:rPr>
      </w:pPr>
    </w:p>
    <w:p w:rsidR="002902A8" w:rsidRDefault="006E7C89" w:rsidP="002902A8">
      <w:pPr>
        <w:ind w:left="2160" w:hanging="2160"/>
        <w:rPr>
          <w:szCs w:val="24"/>
          <w:u w:val="single"/>
        </w:rPr>
      </w:pPr>
      <w:hyperlink r:id="rId24" w:history="1">
        <w:r w:rsidR="002902A8" w:rsidRPr="00C75FB9">
          <w:rPr>
            <w:rStyle w:val="Hyperlink"/>
            <w:szCs w:val="24"/>
          </w:rPr>
          <w:t>http://www.socialstudieshelp.com/lesson_105_notes.htm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The Social Studies Help Center, an education services organization, lays out some of the gains but </w:t>
      </w:r>
    </w:p>
    <w:p w:rsidR="002902A8" w:rsidRPr="004673E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also many of the failures of the Civil Rights Movement.  </w:t>
      </w:r>
    </w:p>
    <w:p w:rsidR="002902A8" w:rsidRDefault="002902A8" w:rsidP="002902A8">
      <w:pPr>
        <w:ind w:left="2160" w:hanging="2160"/>
        <w:rPr>
          <w:szCs w:val="24"/>
          <w:u w:val="single"/>
        </w:rPr>
      </w:pPr>
    </w:p>
    <w:p w:rsidR="002902A8" w:rsidRDefault="006E7C89" w:rsidP="002902A8">
      <w:pPr>
        <w:ind w:left="2160" w:hanging="2160"/>
        <w:rPr>
          <w:szCs w:val="24"/>
          <w:u w:val="single"/>
        </w:rPr>
      </w:pPr>
      <w:hyperlink r:id="rId25" w:history="1">
        <w:r w:rsidR="002902A8" w:rsidRPr="003C4EDE">
          <w:rPr>
            <w:rStyle w:val="Hyperlink"/>
            <w:szCs w:val="24"/>
          </w:rPr>
          <w:t>http://www.angelfire.com/ok/ush2civilrights/action.html</w:t>
        </w:r>
      </w:hyperlink>
    </w:p>
    <w:p w:rsidR="002902A8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A few of the more prominent quotations of the radical and militant faction of the black protest </w:t>
      </w:r>
    </w:p>
    <w:p w:rsidR="00A47D9B" w:rsidRPr="001F31DA" w:rsidRDefault="002902A8" w:rsidP="002902A8">
      <w:pPr>
        <w:ind w:left="2160" w:hanging="2160"/>
        <w:rPr>
          <w:szCs w:val="24"/>
        </w:rPr>
      </w:pPr>
      <w:r>
        <w:rPr>
          <w:szCs w:val="24"/>
        </w:rPr>
        <w:t xml:space="preserve">movement.  </w:t>
      </w:r>
    </w:p>
    <w:sectPr w:rsidR="00A47D9B" w:rsidRPr="001F31DA" w:rsidSect="00EF1485">
      <w:headerReference w:type="defaul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89" w:rsidRDefault="006E7C89" w:rsidP="00542C8A">
      <w:r>
        <w:separator/>
      </w:r>
    </w:p>
  </w:endnote>
  <w:endnote w:type="continuationSeparator" w:id="0">
    <w:p w:rsidR="006E7C89" w:rsidRDefault="006E7C89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89" w:rsidRDefault="006E7C89" w:rsidP="00542C8A">
      <w:r>
        <w:separator/>
      </w:r>
    </w:p>
  </w:footnote>
  <w:footnote w:type="continuationSeparator" w:id="0">
    <w:p w:rsidR="006E7C89" w:rsidRDefault="006E7C89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8A" w:rsidRDefault="00EF69F0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25pt" o:bullet="t">
        <v:imagedata r:id="rId1" o:title="Kendrick_Lamar_-_To_Pimp_a_Butterfly"/>
      </v:shape>
    </w:pict>
  </w:numPicBullet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D9F"/>
    <w:multiLevelType w:val="hybridMultilevel"/>
    <w:tmpl w:val="54CED0AE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F33D7"/>
    <w:multiLevelType w:val="hybridMultilevel"/>
    <w:tmpl w:val="F51E2CB0"/>
    <w:lvl w:ilvl="0" w:tplc="2C589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A1F2E"/>
    <w:multiLevelType w:val="hybridMultilevel"/>
    <w:tmpl w:val="4C26C1BE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01CB1"/>
    <w:multiLevelType w:val="hybridMultilevel"/>
    <w:tmpl w:val="E352587E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03A5"/>
    <w:rsid w:val="00000E4C"/>
    <w:rsid w:val="000028B0"/>
    <w:rsid w:val="00022049"/>
    <w:rsid w:val="00041556"/>
    <w:rsid w:val="00054A87"/>
    <w:rsid w:val="000628DD"/>
    <w:rsid w:val="00066DB9"/>
    <w:rsid w:val="00067193"/>
    <w:rsid w:val="00076CDC"/>
    <w:rsid w:val="00083C8C"/>
    <w:rsid w:val="0008436B"/>
    <w:rsid w:val="000910B5"/>
    <w:rsid w:val="000942EC"/>
    <w:rsid w:val="00097880"/>
    <w:rsid w:val="000A5BD1"/>
    <w:rsid w:val="000A7E02"/>
    <w:rsid w:val="000B5383"/>
    <w:rsid w:val="000B58A1"/>
    <w:rsid w:val="000B6555"/>
    <w:rsid w:val="000B75CF"/>
    <w:rsid w:val="000B77D5"/>
    <w:rsid w:val="000C2620"/>
    <w:rsid w:val="000C737E"/>
    <w:rsid w:val="000E7CF7"/>
    <w:rsid w:val="000F1954"/>
    <w:rsid w:val="00102C59"/>
    <w:rsid w:val="00105B1B"/>
    <w:rsid w:val="00116021"/>
    <w:rsid w:val="001218FD"/>
    <w:rsid w:val="001225D7"/>
    <w:rsid w:val="00124068"/>
    <w:rsid w:val="00133707"/>
    <w:rsid w:val="00134258"/>
    <w:rsid w:val="001370F9"/>
    <w:rsid w:val="00137801"/>
    <w:rsid w:val="00145C2A"/>
    <w:rsid w:val="00145D5B"/>
    <w:rsid w:val="001474E3"/>
    <w:rsid w:val="0015692C"/>
    <w:rsid w:val="00157CB1"/>
    <w:rsid w:val="00166A08"/>
    <w:rsid w:val="00177877"/>
    <w:rsid w:val="001828A9"/>
    <w:rsid w:val="00182E4F"/>
    <w:rsid w:val="00182FC4"/>
    <w:rsid w:val="00191FA1"/>
    <w:rsid w:val="001937E4"/>
    <w:rsid w:val="001A199E"/>
    <w:rsid w:val="001A1EBE"/>
    <w:rsid w:val="001B051D"/>
    <w:rsid w:val="001B3EE2"/>
    <w:rsid w:val="001C5170"/>
    <w:rsid w:val="001C5C3D"/>
    <w:rsid w:val="001D0B0C"/>
    <w:rsid w:val="001D720A"/>
    <w:rsid w:val="001D7907"/>
    <w:rsid w:val="001E4606"/>
    <w:rsid w:val="001F075A"/>
    <w:rsid w:val="001F31DA"/>
    <w:rsid w:val="001F41C8"/>
    <w:rsid w:val="002034D0"/>
    <w:rsid w:val="00206804"/>
    <w:rsid w:val="00210690"/>
    <w:rsid w:val="00230552"/>
    <w:rsid w:val="00233017"/>
    <w:rsid w:val="00235929"/>
    <w:rsid w:val="00235B4C"/>
    <w:rsid w:val="00255260"/>
    <w:rsid w:val="00256871"/>
    <w:rsid w:val="00262CEF"/>
    <w:rsid w:val="00263E3F"/>
    <w:rsid w:val="00274A4E"/>
    <w:rsid w:val="00280EAB"/>
    <w:rsid w:val="002902A8"/>
    <w:rsid w:val="00292A33"/>
    <w:rsid w:val="00293B95"/>
    <w:rsid w:val="002A0A07"/>
    <w:rsid w:val="002B0A7B"/>
    <w:rsid w:val="002B14A3"/>
    <w:rsid w:val="002B460F"/>
    <w:rsid w:val="002C14DB"/>
    <w:rsid w:val="002D0ABF"/>
    <w:rsid w:val="002D65DB"/>
    <w:rsid w:val="002D7062"/>
    <w:rsid w:val="0031628B"/>
    <w:rsid w:val="00323B1F"/>
    <w:rsid w:val="00325667"/>
    <w:rsid w:val="003300DE"/>
    <w:rsid w:val="00330BB1"/>
    <w:rsid w:val="0033226E"/>
    <w:rsid w:val="00333477"/>
    <w:rsid w:val="003360FD"/>
    <w:rsid w:val="00336D1A"/>
    <w:rsid w:val="00342D91"/>
    <w:rsid w:val="00354F26"/>
    <w:rsid w:val="0038223A"/>
    <w:rsid w:val="0038779C"/>
    <w:rsid w:val="00390957"/>
    <w:rsid w:val="0039118E"/>
    <w:rsid w:val="00392BA7"/>
    <w:rsid w:val="00394644"/>
    <w:rsid w:val="003A1EBF"/>
    <w:rsid w:val="003A3C9F"/>
    <w:rsid w:val="003B0E6C"/>
    <w:rsid w:val="003B3586"/>
    <w:rsid w:val="003B4168"/>
    <w:rsid w:val="003B56B9"/>
    <w:rsid w:val="003B7892"/>
    <w:rsid w:val="003C7097"/>
    <w:rsid w:val="003D55EF"/>
    <w:rsid w:val="003E6B79"/>
    <w:rsid w:val="003F3A9A"/>
    <w:rsid w:val="003F470E"/>
    <w:rsid w:val="003F7AD0"/>
    <w:rsid w:val="003F7B46"/>
    <w:rsid w:val="00403DCE"/>
    <w:rsid w:val="00411E09"/>
    <w:rsid w:val="00413D7F"/>
    <w:rsid w:val="00435D62"/>
    <w:rsid w:val="00436DC2"/>
    <w:rsid w:val="004521BB"/>
    <w:rsid w:val="00455437"/>
    <w:rsid w:val="0048129A"/>
    <w:rsid w:val="00484994"/>
    <w:rsid w:val="00497966"/>
    <w:rsid w:val="004C57BE"/>
    <w:rsid w:val="004C5C03"/>
    <w:rsid w:val="004C5FE5"/>
    <w:rsid w:val="004C7A38"/>
    <w:rsid w:val="004D7116"/>
    <w:rsid w:val="004E3CEE"/>
    <w:rsid w:val="004F0A3A"/>
    <w:rsid w:val="004F3161"/>
    <w:rsid w:val="00500C16"/>
    <w:rsid w:val="00507AE0"/>
    <w:rsid w:val="00510BBA"/>
    <w:rsid w:val="00523EFB"/>
    <w:rsid w:val="00542C8A"/>
    <w:rsid w:val="00542F5C"/>
    <w:rsid w:val="0055545F"/>
    <w:rsid w:val="00567F3A"/>
    <w:rsid w:val="00571898"/>
    <w:rsid w:val="00584BE3"/>
    <w:rsid w:val="005A6B58"/>
    <w:rsid w:val="005C545F"/>
    <w:rsid w:val="005C6924"/>
    <w:rsid w:val="005F5BB4"/>
    <w:rsid w:val="005F688A"/>
    <w:rsid w:val="00601846"/>
    <w:rsid w:val="006104ED"/>
    <w:rsid w:val="00613759"/>
    <w:rsid w:val="00615729"/>
    <w:rsid w:val="006238DC"/>
    <w:rsid w:val="0062744E"/>
    <w:rsid w:val="0064083F"/>
    <w:rsid w:val="00640DB8"/>
    <w:rsid w:val="00641F78"/>
    <w:rsid w:val="00644E70"/>
    <w:rsid w:val="00655FDF"/>
    <w:rsid w:val="00683711"/>
    <w:rsid w:val="0068423B"/>
    <w:rsid w:val="00685161"/>
    <w:rsid w:val="00687844"/>
    <w:rsid w:val="00693874"/>
    <w:rsid w:val="006971D0"/>
    <w:rsid w:val="00697D4E"/>
    <w:rsid w:val="006A04B8"/>
    <w:rsid w:val="006A0B49"/>
    <w:rsid w:val="006C2457"/>
    <w:rsid w:val="006C2D68"/>
    <w:rsid w:val="006C5E4F"/>
    <w:rsid w:val="006D22D3"/>
    <w:rsid w:val="006E7C89"/>
    <w:rsid w:val="006F1312"/>
    <w:rsid w:val="007076C0"/>
    <w:rsid w:val="00727540"/>
    <w:rsid w:val="0073435B"/>
    <w:rsid w:val="00742933"/>
    <w:rsid w:val="00745780"/>
    <w:rsid w:val="007611D0"/>
    <w:rsid w:val="00761478"/>
    <w:rsid w:val="00765AB2"/>
    <w:rsid w:val="007714FB"/>
    <w:rsid w:val="00772996"/>
    <w:rsid w:val="00790E1E"/>
    <w:rsid w:val="007938E2"/>
    <w:rsid w:val="007A1D97"/>
    <w:rsid w:val="007C05F3"/>
    <w:rsid w:val="007C39F4"/>
    <w:rsid w:val="007C6304"/>
    <w:rsid w:val="007D2650"/>
    <w:rsid w:val="007D73EF"/>
    <w:rsid w:val="008069EF"/>
    <w:rsid w:val="00810864"/>
    <w:rsid w:val="0082741D"/>
    <w:rsid w:val="008327B6"/>
    <w:rsid w:val="00833DE6"/>
    <w:rsid w:val="00842512"/>
    <w:rsid w:val="00843DE7"/>
    <w:rsid w:val="00871610"/>
    <w:rsid w:val="00876004"/>
    <w:rsid w:val="00883189"/>
    <w:rsid w:val="008A26EE"/>
    <w:rsid w:val="008B6E42"/>
    <w:rsid w:val="008D1F44"/>
    <w:rsid w:val="008E4344"/>
    <w:rsid w:val="008F68B1"/>
    <w:rsid w:val="0092116D"/>
    <w:rsid w:val="009265DD"/>
    <w:rsid w:val="009349CC"/>
    <w:rsid w:val="00937107"/>
    <w:rsid w:val="009455C7"/>
    <w:rsid w:val="00955218"/>
    <w:rsid w:val="009633C3"/>
    <w:rsid w:val="00977CE7"/>
    <w:rsid w:val="00977F98"/>
    <w:rsid w:val="0098149F"/>
    <w:rsid w:val="009B5528"/>
    <w:rsid w:val="009C0A26"/>
    <w:rsid w:val="009C6801"/>
    <w:rsid w:val="009C7D41"/>
    <w:rsid w:val="009D14CB"/>
    <w:rsid w:val="009E0FDB"/>
    <w:rsid w:val="009F35DC"/>
    <w:rsid w:val="009F63FA"/>
    <w:rsid w:val="00A01A39"/>
    <w:rsid w:val="00A02D85"/>
    <w:rsid w:val="00A05E5E"/>
    <w:rsid w:val="00A11ED1"/>
    <w:rsid w:val="00A23DB7"/>
    <w:rsid w:val="00A25D66"/>
    <w:rsid w:val="00A26D16"/>
    <w:rsid w:val="00A31075"/>
    <w:rsid w:val="00A3147E"/>
    <w:rsid w:val="00A43608"/>
    <w:rsid w:val="00A45AE4"/>
    <w:rsid w:val="00A47D9B"/>
    <w:rsid w:val="00A619ED"/>
    <w:rsid w:val="00A6437E"/>
    <w:rsid w:val="00A65E68"/>
    <w:rsid w:val="00A67B88"/>
    <w:rsid w:val="00A729E3"/>
    <w:rsid w:val="00A8009C"/>
    <w:rsid w:val="00A80A51"/>
    <w:rsid w:val="00A814ED"/>
    <w:rsid w:val="00A95A6A"/>
    <w:rsid w:val="00AB0060"/>
    <w:rsid w:val="00AB1F9D"/>
    <w:rsid w:val="00AB2604"/>
    <w:rsid w:val="00AB2E3C"/>
    <w:rsid w:val="00AB4B58"/>
    <w:rsid w:val="00AB5FB7"/>
    <w:rsid w:val="00AB7C80"/>
    <w:rsid w:val="00AC4F50"/>
    <w:rsid w:val="00AD6A6F"/>
    <w:rsid w:val="00AE5F7C"/>
    <w:rsid w:val="00AE64A6"/>
    <w:rsid w:val="00AF6099"/>
    <w:rsid w:val="00B055E7"/>
    <w:rsid w:val="00B104F3"/>
    <w:rsid w:val="00B21FDA"/>
    <w:rsid w:val="00B23C55"/>
    <w:rsid w:val="00B24C30"/>
    <w:rsid w:val="00B335D7"/>
    <w:rsid w:val="00B50AC6"/>
    <w:rsid w:val="00B51F7C"/>
    <w:rsid w:val="00B61A6E"/>
    <w:rsid w:val="00B832C2"/>
    <w:rsid w:val="00B93CA7"/>
    <w:rsid w:val="00B94DDF"/>
    <w:rsid w:val="00B9502E"/>
    <w:rsid w:val="00B95752"/>
    <w:rsid w:val="00B96F9A"/>
    <w:rsid w:val="00BA0CC8"/>
    <w:rsid w:val="00BB7A0F"/>
    <w:rsid w:val="00BD1FB8"/>
    <w:rsid w:val="00BD2841"/>
    <w:rsid w:val="00BD7D5D"/>
    <w:rsid w:val="00C000B3"/>
    <w:rsid w:val="00C1145E"/>
    <w:rsid w:val="00C129BC"/>
    <w:rsid w:val="00C132E2"/>
    <w:rsid w:val="00C24AD1"/>
    <w:rsid w:val="00C2541A"/>
    <w:rsid w:val="00C40D2D"/>
    <w:rsid w:val="00C52075"/>
    <w:rsid w:val="00C5323A"/>
    <w:rsid w:val="00C6196B"/>
    <w:rsid w:val="00C64EA5"/>
    <w:rsid w:val="00C727A1"/>
    <w:rsid w:val="00C7291D"/>
    <w:rsid w:val="00C74FDA"/>
    <w:rsid w:val="00C77C9F"/>
    <w:rsid w:val="00C80E0A"/>
    <w:rsid w:val="00C87510"/>
    <w:rsid w:val="00C92210"/>
    <w:rsid w:val="00CB17F0"/>
    <w:rsid w:val="00CB2813"/>
    <w:rsid w:val="00CE72A1"/>
    <w:rsid w:val="00CE7CDC"/>
    <w:rsid w:val="00CF5B65"/>
    <w:rsid w:val="00D03496"/>
    <w:rsid w:val="00D056FC"/>
    <w:rsid w:val="00D05A10"/>
    <w:rsid w:val="00D066B9"/>
    <w:rsid w:val="00D07B0A"/>
    <w:rsid w:val="00D10136"/>
    <w:rsid w:val="00D133C5"/>
    <w:rsid w:val="00D137EF"/>
    <w:rsid w:val="00D155B7"/>
    <w:rsid w:val="00D17DD3"/>
    <w:rsid w:val="00D35695"/>
    <w:rsid w:val="00D419E8"/>
    <w:rsid w:val="00D42520"/>
    <w:rsid w:val="00D57F30"/>
    <w:rsid w:val="00D622BF"/>
    <w:rsid w:val="00D6697B"/>
    <w:rsid w:val="00D72091"/>
    <w:rsid w:val="00D728DD"/>
    <w:rsid w:val="00D830F4"/>
    <w:rsid w:val="00D91994"/>
    <w:rsid w:val="00D96B1A"/>
    <w:rsid w:val="00DA2C52"/>
    <w:rsid w:val="00DA6FCC"/>
    <w:rsid w:val="00DB279F"/>
    <w:rsid w:val="00DB59F2"/>
    <w:rsid w:val="00DB708B"/>
    <w:rsid w:val="00DB76E2"/>
    <w:rsid w:val="00DC3BC3"/>
    <w:rsid w:val="00DC5792"/>
    <w:rsid w:val="00DD48C4"/>
    <w:rsid w:val="00DE13C3"/>
    <w:rsid w:val="00DF0E65"/>
    <w:rsid w:val="00DF13A6"/>
    <w:rsid w:val="00DF791B"/>
    <w:rsid w:val="00E02EDC"/>
    <w:rsid w:val="00E058DC"/>
    <w:rsid w:val="00E07C7C"/>
    <w:rsid w:val="00E14C46"/>
    <w:rsid w:val="00E17D05"/>
    <w:rsid w:val="00E20FD2"/>
    <w:rsid w:val="00E22519"/>
    <w:rsid w:val="00E4497A"/>
    <w:rsid w:val="00E46A27"/>
    <w:rsid w:val="00E52948"/>
    <w:rsid w:val="00E664FF"/>
    <w:rsid w:val="00E67311"/>
    <w:rsid w:val="00E74DFF"/>
    <w:rsid w:val="00E75A23"/>
    <w:rsid w:val="00E8323C"/>
    <w:rsid w:val="00E9304A"/>
    <w:rsid w:val="00E93065"/>
    <w:rsid w:val="00E93C58"/>
    <w:rsid w:val="00EB571C"/>
    <w:rsid w:val="00ED0038"/>
    <w:rsid w:val="00ED6423"/>
    <w:rsid w:val="00EE3563"/>
    <w:rsid w:val="00EF1485"/>
    <w:rsid w:val="00EF2797"/>
    <w:rsid w:val="00EF69F0"/>
    <w:rsid w:val="00F033A7"/>
    <w:rsid w:val="00F10146"/>
    <w:rsid w:val="00F1708B"/>
    <w:rsid w:val="00F25246"/>
    <w:rsid w:val="00F35874"/>
    <w:rsid w:val="00F3732A"/>
    <w:rsid w:val="00F44C21"/>
    <w:rsid w:val="00F52889"/>
    <w:rsid w:val="00F528EE"/>
    <w:rsid w:val="00F54510"/>
    <w:rsid w:val="00F67230"/>
    <w:rsid w:val="00F737C0"/>
    <w:rsid w:val="00F73906"/>
    <w:rsid w:val="00F745D8"/>
    <w:rsid w:val="00F74A7A"/>
    <w:rsid w:val="00F770B9"/>
    <w:rsid w:val="00F7710F"/>
    <w:rsid w:val="00F83E6C"/>
    <w:rsid w:val="00FA1DF8"/>
    <w:rsid w:val="00FA5EFD"/>
    <w:rsid w:val="00FB145D"/>
    <w:rsid w:val="00FB1BB1"/>
    <w:rsid w:val="00FC359F"/>
    <w:rsid w:val="00FC7262"/>
    <w:rsid w:val="00FD7678"/>
    <w:rsid w:val="00FE1F8A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B996-3DFD-4F1E-B54F-6F4D97F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  <w:style w:type="paragraph" w:customStyle="1" w:styleId="c0">
    <w:name w:val="c0"/>
    <w:basedOn w:val="Normal"/>
    <w:rsid w:val="007A1D9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character" w:customStyle="1" w:styleId="c1">
    <w:name w:val="c1"/>
    <w:rsid w:val="007A1D97"/>
  </w:style>
  <w:style w:type="character" w:customStyle="1" w:styleId="ssens">
    <w:name w:val="ssens"/>
    <w:basedOn w:val="DefaultParagraphFont"/>
    <w:rsid w:val="00BD2841"/>
  </w:style>
  <w:style w:type="character" w:styleId="Strong">
    <w:name w:val="Strong"/>
    <w:basedOn w:val="DefaultParagraphFont"/>
    <w:uiPriority w:val="22"/>
    <w:qFormat/>
    <w:rsid w:val="00BD28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1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PqLKWuwyU" TargetMode="External"/><Relationship Id="rId13" Type="http://schemas.openxmlformats.org/officeDocument/2006/relationships/hyperlink" Target="https://www.nonviolent-conflict.org/index.php/movements-and-campaigns/movements-and-campaigns-summaries?sobi2Task=sobi2Details&amp;catid=4&amp;sobi2Id=22" TargetMode="External"/><Relationship Id="rId18" Type="http://schemas.openxmlformats.org/officeDocument/2006/relationships/hyperlink" Target="http://www.salon.com/2014/06/14/guns_made_civil_rights_possible_breaking_down_the_myth_of_nonviolent_change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law.jrank.org/pages/4776/Black-Power-Movement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bs.org/independentlens/februaryone/civilrights.html" TargetMode="External"/><Relationship Id="rId17" Type="http://schemas.openxmlformats.org/officeDocument/2006/relationships/hyperlink" Target="https://www.youtube.com/watch?v=TO6Co8v2XjY&amp;feature=youtu.be" TargetMode="External"/><Relationship Id="rId25" Type="http://schemas.openxmlformats.org/officeDocument/2006/relationships/hyperlink" Target="http://www.angelfire.com/ok/ush2civilrights/ac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gelfire.com/ok/ush2civilrights/webnonviolence.html" TargetMode="External"/><Relationship Id="rId20" Type="http://schemas.openxmlformats.org/officeDocument/2006/relationships/hyperlink" Target="https://books.google.com/books?id=3ngx0nM2IZoC&amp;pg=PA168&amp;lpg=PA168&amp;dq=non-violence+was+effective+in+the+civil+rights+movement&amp;source=bl&amp;ots=X2DnxD3uuh&amp;sig=ibFdFT7Fk3ssQCGEbwDJtqvWipE&amp;hl=en&amp;sa=X&amp;ved=0CEwQ6AEwCDgUahUKEwi3q-Cr58DIAhWInYAKHWjFA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anews.com/media/video/1737556.html" TargetMode="External"/><Relationship Id="rId24" Type="http://schemas.openxmlformats.org/officeDocument/2006/relationships/hyperlink" Target="http://www.socialstudieshelp.com/lesson_105_not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mvet.org/info/nv2.htm" TargetMode="External"/><Relationship Id="rId23" Type="http://schemas.openxmlformats.org/officeDocument/2006/relationships/hyperlink" Target="https://web.stanford.edu/~ccarson/articles/black_scholar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74XJJ3Tq5ew" TargetMode="External"/><Relationship Id="rId19" Type="http://schemas.openxmlformats.org/officeDocument/2006/relationships/hyperlink" Target="http://mshistorynow.mdah.state.ms.us/articles/62/the-civil-rights-movement-in-mississippi-on-violence-and-nonviol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black-history/civil-rights-movement" TargetMode="External"/><Relationship Id="rId14" Type="http://schemas.openxmlformats.org/officeDocument/2006/relationships/hyperlink" Target="http://wagingnonviolence.org/feature/the-black-panthers-militarist-error/" TargetMode="External"/><Relationship Id="rId22" Type="http://schemas.openxmlformats.org/officeDocument/2006/relationships/hyperlink" Target="http://www.shmoop.com/civil-rights-black-powe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10</cp:revision>
  <cp:lastPrinted>2014-11-18T02:30:00Z</cp:lastPrinted>
  <dcterms:created xsi:type="dcterms:W3CDTF">2015-12-16T17:02:00Z</dcterms:created>
  <dcterms:modified xsi:type="dcterms:W3CDTF">2016-01-22T05:56:00Z</dcterms:modified>
</cp:coreProperties>
</file>