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F" w:rsidRPr="00AB2604" w:rsidRDefault="00B94DDF" w:rsidP="00997495">
      <w:pPr>
        <w:pStyle w:val="Heading1"/>
        <w:jc w:val="left"/>
        <w:rPr>
          <w:rFonts w:eastAsia="Calibri"/>
          <w:b w:val="0"/>
          <w:bCs w:val="0"/>
          <w:smallCaps w:val="0"/>
          <w:sz w:val="20"/>
          <w:szCs w:val="20"/>
          <w:lang w:val="en-US"/>
        </w:rPr>
      </w:pPr>
    </w:p>
    <w:p w:rsidR="003300DE" w:rsidRPr="00AB2604" w:rsidRDefault="00E7037D" w:rsidP="008772AA">
      <w:pPr>
        <w:pStyle w:val="Heading1"/>
        <w:rPr>
          <w:rFonts w:eastAsia="Calibri"/>
          <w:b w:val="0"/>
          <w:bCs w:val="0"/>
          <w:smallCaps w:val="0"/>
          <w:sz w:val="36"/>
          <w:szCs w:val="36"/>
          <w:lang w:val="en-US"/>
        </w:rPr>
      </w:pPr>
      <w:r w:rsidRPr="002E0AD6">
        <w:rPr>
          <w:noProof/>
          <w:lang w:val="en-US" w:eastAsia="en-US"/>
        </w:rPr>
        <w:drawing>
          <wp:inline distT="0" distB="0" distL="0" distR="0" wp14:anchorId="3E6666D2" wp14:editId="79835017">
            <wp:extent cx="2057400" cy="1371600"/>
            <wp:effectExtent l="0" t="0" r="0" b="0"/>
            <wp:docPr id="3" name="Picture 3" descr="C:\Users\Owner\Desktop\HomeDesk\Images\InternationalGovern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omeDesk\Images\InternationalGovernments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48479A" w:rsidRDefault="0048479A" w:rsidP="00997495">
      <w:pPr>
        <w:pStyle w:val="Heading1"/>
        <w:jc w:val="left"/>
        <w:rPr>
          <w:rFonts w:eastAsia="Calibri" w:cs="Calibri"/>
          <w:b w:val="0"/>
          <w:bCs w:val="0"/>
          <w:smallCaps w:val="0"/>
          <w:spacing w:val="4"/>
          <w:sz w:val="16"/>
          <w:szCs w:val="16"/>
          <w:lang w:val="en-US" w:eastAsia="en-US"/>
        </w:rPr>
      </w:pPr>
    </w:p>
    <w:p w:rsidR="00E7037D" w:rsidRDefault="00E7037D" w:rsidP="00892579">
      <w:pPr>
        <w:pStyle w:val="Heading1"/>
        <w:rPr>
          <w:sz w:val="36"/>
          <w:szCs w:val="36"/>
          <w:lang w:val="en-US"/>
        </w:rPr>
      </w:pPr>
      <w:r>
        <w:rPr>
          <w:sz w:val="36"/>
          <w:szCs w:val="36"/>
          <w:lang w:val="en-US"/>
        </w:rPr>
        <w:t xml:space="preserve">Comparative International Government </w:t>
      </w:r>
    </w:p>
    <w:p w:rsidR="006B5E3F" w:rsidRDefault="00E7037D" w:rsidP="00892579">
      <w:pPr>
        <w:pStyle w:val="Heading1"/>
        <w:rPr>
          <w:sz w:val="36"/>
          <w:szCs w:val="36"/>
        </w:rPr>
      </w:pPr>
      <w:r>
        <w:rPr>
          <w:sz w:val="36"/>
          <w:szCs w:val="36"/>
          <w:lang w:val="en-US"/>
        </w:rPr>
        <w:t>Round-Table Debates</w:t>
      </w:r>
    </w:p>
    <w:p w:rsidR="006B5E3F" w:rsidRPr="00A2724C" w:rsidRDefault="00A2724C" w:rsidP="002B705E">
      <w:pPr>
        <w:pStyle w:val="Heading1"/>
        <w:rPr>
          <w:sz w:val="36"/>
          <w:szCs w:val="36"/>
          <w:u w:val="single"/>
          <w:lang w:val="en-US"/>
        </w:rPr>
      </w:pPr>
      <w:r>
        <w:rPr>
          <w:rFonts w:eastAsia="Calibri"/>
          <w:bCs w:val="0"/>
          <w:sz w:val="36"/>
          <w:szCs w:val="36"/>
          <w:lang w:val="en-US"/>
        </w:rPr>
        <w:t>OVERVIEW</w:t>
      </w:r>
    </w:p>
    <w:p w:rsidR="00F95816" w:rsidRDefault="00F95816" w:rsidP="00F95816">
      <w:pPr>
        <w:jc w:val="left"/>
        <w:rPr>
          <w:b/>
          <w:u w:val="single"/>
        </w:rPr>
      </w:pPr>
    </w:p>
    <w:p w:rsidR="00F95816" w:rsidRPr="005001F3" w:rsidRDefault="00F95816" w:rsidP="00F95816">
      <w:pPr>
        <w:jc w:val="left"/>
        <w:rPr>
          <w:sz w:val="40"/>
          <w:szCs w:val="40"/>
        </w:rPr>
      </w:pPr>
      <w:r w:rsidRPr="005001F3">
        <w:rPr>
          <w:sz w:val="40"/>
          <w:szCs w:val="40"/>
        </w:rPr>
        <w:t>Introduction</w:t>
      </w:r>
    </w:p>
    <w:p w:rsidR="00F95816" w:rsidRDefault="00F95816" w:rsidP="00F95816">
      <w:pPr>
        <w:jc w:val="left"/>
        <w:rPr>
          <w:sz w:val="28"/>
          <w:szCs w:val="28"/>
        </w:rPr>
      </w:pPr>
    </w:p>
    <w:p w:rsidR="000B7D3B" w:rsidRDefault="00DD0A89" w:rsidP="00F95816">
      <w:pPr>
        <w:jc w:val="left"/>
        <w:rPr>
          <w:sz w:val="28"/>
          <w:szCs w:val="28"/>
        </w:rPr>
      </w:pPr>
      <w:r>
        <w:rPr>
          <w:sz w:val="28"/>
          <w:szCs w:val="28"/>
        </w:rPr>
        <w:t xml:space="preserve">World history and global studies place politics as one of the major lenses through which these courses view, study, and make sense of our world.  And politics has as its institutional basis government, so one of the most fruitful ways of studying the </w:t>
      </w:r>
      <w:r w:rsidR="00D641C8">
        <w:rPr>
          <w:sz w:val="28"/>
          <w:szCs w:val="28"/>
        </w:rPr>
        <w:t xml:space="preserve">world is examining and comparing representative national governments.  </w:t>
      </w:r>
      <w:r w:rsidR="000B7D3B">
        <w:rPr>
          <w:sz w:val="28"/>
          <w:szCs w:val="28"/>
        </w:rPr>
        <w:t xml:space="preserve">This is what students will be doing in the Comparative International Government Round-Table Debates.  </w:t>
      </w:r>
    </w:p>
    <w:p w:rsidR="000B7D3B" w:rsidRDefault="000B7D3B" w:rsidP="00F95816">
      <w:pPr>
        <w:jc w:val="left"/>
        <w:rPr>
          <w:sz w:val="28"/>
          <w:szCs w:val="28"/>
        </w:rPr>
      </w:pPr>
    </w:p>
    <w:p w:rsidR="000B7D3B" w:rsidRDefault="00E75B9A" w:rsidP="00F95816">
      <w:pPr>
        <w:jc w:val="left"/>
        <w:rPr>
          <w:sz w:val="28"/>
          <w:szCs w:val="28"/>
        </w:rPr>
      </w:pPr>
      <w:r>
        <w:rPr>
          <w:sz w:val="28"/>
          <w:szCs w:val="28"/>
        </w:rPr>
        <w:t xml:space="preserve">Working in groups, students will be researching and building arguments and counter-arguments that compare the effectiveness and success of the national government they were assigned with the effectiveness and </w:t>
      </w:r>
      <w:r w:rsidR="00D35785">
        <w:rPr>
          <w:sz w:val="28"/>
          <w:szCs w:val="28"/>
        </w:rPr>
        <w:t>success of the other national governments.  Of course</w:t>
      </w:r>
      <w:r w:rsidR="005131B8">
        <w:rPr>
          <w:sz w:val="28"/>
          <w:szCs w:val="28"/>
        </w:rPr>
        <w:t>, what defines governmental effectiveness and success is an important matter.  For our purposes, four criteria will measure governmental performance and suitability: freedom, international standing/reputation, prosperity, and stability.  Students’ arguments will reference these criteria, as they apply their factual and content knowledge of the six countries’</w:t>
      </w:r>
      <w:r w:rsidR="00CA4C41">
        <w:rPr>
          <w:sz w:val="28"/>
          <w:szCs w:val="28"/>
        </w:rPr>
        <w:t xml:space="preserve"> national governments to the structure of argument, as adapted to these guiding concepts.  </w:t>
      </w:r>
    </w:p>
    <w:p w:rsidR="00CA4C41" w:rsidRDefault="00CA4C41" w:rsidP="00F95816">
      <w:pPr>
        <w:jc w:val="left"/>
        <w:rPr>
          <w:sz w:val="28"/>
          <w:szCs w:val="28"/>
        </w:rPr>
      </w:pPr>
    </w:p>
    <w:p w:rsidR="00CA4C41" w:rsidRDefault="00CA4C41" w:rsidP="00F95816">
      <w:pPr>
        <w:jc w:val="left"/>
        <w:rPr>
          <w:sz w:val="28"/>
          <w:szCs w:val="28"/>
        </w:rPr>
      </w:pPr>
      <w:r>
        <w:rPr>
          <w:sz w:val="28"/>
          <w:szCs w:val="28"/>
        </w:rPr>
        <w:t xml:space="preserve">The Comparative International Government Round-Table Debates will thereby produce a deeper, more information-rich, and thoroughly contextualized content understanding of the six representative national governments.  At the same time, and equally, they will develop students’ academic argumentation skills – especially their </w:t>
      </w:r>
      <w:r>
        <w:rPr>
          <w:sz w:val="28"/>
          <w:szCs w:val="28"/>
        </w:rPr>
        <w:lastRenderedPageBreak/>
        <w:t xml:space="preserve">ability to find and use convincing evidence to support claims, the sharpened critical thinking capacity to identify flaws or insufficiencies in arguments, and the analytic and communication aptitude to evaluate clashing ideas and viewpoints and synthesize a complex debate in a clear and point-driven manner.  </w:t>
      </w:r>
    </w:p>
    <w:p w:rsidR="005001F3" w:rsidRDefault="005001F3" w:rsidP="00F95816">
      <w:pPr>
        <w:jc w:val="left"/>
        <w:rPr>
          <w:sz w:val="28"/>
          <w:szCs w:val="28"/>
        </w:rPr>
      </w:pPr>
    </w:p>
    <w:p w:rsidR="005001F3" w:rsidRPr="00A71B1F" w:rsidRDefault="005001F3" w:rsidP="00F95816">
      <w:pPr>
        <w:jc w:val="left"/>
        <w:rPr>
          <w:u w:val="single"/>
        </w:rPr>
      </w:pPr>
    </w:p>
    <w:p w:rsidR="00F95816" w:rsidRPr="005001F3" w:rsidRDefault="00650AFF" w:rsidP="00F95816">
      <w:pPr>
        <w:jc w:val="left"/>
        <w:rPr>
          <w:sz w:val="40"/>
          <w:szCs w:val="40"/>
        </w:rPr>
      </w:pPr>
      <w:r w:rsidRPr="005001F3">
        <w:rPr>
          <w:sz w:val="40"/>
          <w:szCs w:val="40"/>
        </w:rPr>
        <w:t>The Debatable Issue</w:t>
      </w:r>
    </w:p>
    <w:p w:rsidR="00F95816" w:rsidRPr="00A71B1F" w:rsidRDefault="00F95816" w:rsidP="00F95816">
      <w:pPr>
        <w:jc w:val="left"/>
        <w:rPr>
          <w:u w:val="single"/>
        </w:rPr>
      </w:pPr>
    </w:p>
    <w:p w:rsidR="00650AFF" w:rsidRPr="00650AFF" w:rsidRDefault="00F95816" w:rsidP="00650AFF">
      <w:pPr>
        <w:jc w:val="left"/>
        <w:rPr>
          <w:sz w:val="28"/>
          <w:szCs w:val="28"/>
        </w:rPr>
      </w:pPr>
      <w:r w:rsidRPr="00650AFF">
        <w:rPr>
          <w:sz w:val="28"/>
          <w:szCs w:val="28"/>
        </w:rPr>
        <w:t>These Round-Table Diet Debates will revolve around this question:</w:t>
      </w:r>
      <w:r w:rsidR="00650AFF" w:rsidRPr="00650AFF">
        <w:rPr>
          <w:sz w:val="28"/>
          <w:szCs w:val="28"/>
        </w:rPr>
        <w:t xml:space="preserve"> </w:t>
      </w:r>
    </w:p>
    <w:p w:rsidR="00650AFF" w:rsidRDefault="00650AFF" w:rsidP="00650AFF">
      <w:pPr>
        <w:jc w:val="left"/>
        <w:rPr>
          <w:sz w:val="28"/>
          <w:szCs w:val="28"/>
        </w:rPr>
      </w:pPr>
    </w:p>
    <w:p w:rsidR="00120ED4" w:rsidRDefault="00650AFF" w:rsidP="00120ED4">
      <w:pPr>
        <w:jc w:val="left"/>
        <w:rPr>
          <w:b/>
          <w:sz w:val="28"/>
          <w:szCs w:val="28"/>
        </w:rPr>
      </w:pPr>
      <w:r>
        <w:rPr>
          <w:sz w:val="28"/>
          <w:szCs w:val="28"/>
        </w:rPr>
        <w:tab/>
      </w:r>
      <w:r>
        <w:rPr>
          <w:sz w:val="28"/>
          <w:szCs w:val="28"/>
        </w:rPr>
        <w:tab/>
      </w:r>
      <w:r w:rsidR="00120ED4">
        <w:rPr>
          <w:b/>
          <w:sz w:val="28"/>
          <w:szCs w:val="28"/>
        </w:rPr>
        <w:t xml:space="preserve">Which country has the best national government: China, North </w:t>
      </w:r>
    </w:p>
    <w:p w:rsidR="00120ED4" w:rsidRDefault="00120ED4" w:rsidP="00120ED4">
      <w:pPr>
        <w:ind w:left="720" w:firstLine="720"/>
        <w:jc w:val="left"/>
        <w:rPr>
          <w:b/>
          <w:sz w:val="28"/>
          <w:szCs w:val="28"/>
        </w:rPr>
      </w:pPr>
      <w:r>
        <w:rPr>
          <w:b/>
          <w:sz w:val="28"/>
          <w:szCs w:val="28"/>
        </w:rPr>
        <w:t xml:space="preserve">Korea, Qatar, Sweden, Turkey, or the United States? </w:t>
      </w:r>
      <w:bookmarkStart w:id="0" w:name="_GoBack"/>
      <w:bookmarkEnd w:id="0"/>
    </w:p>
    <w:p w:rsidR="00F95816" w:rsidRPr="00A71B1F" w:rsidRDefault="00F95816" w:rsidP="00120ED4">
      <w:pPr>
        <w:jc w:val="left"/>
      </w:pPr>
    </w:p>
    <w:p w:rsidR="00F95816" w:rsidRPr="00A71B1F" w:rsidRDefault="00F95816" w:rsidP="00F95816">
      <w:pPr>
        <w:jc w:val="left"/>
      </w:pPr>
    </w:p>
    <w:p w:rsidR="00F95816" w:rsidRPr="00D47DE7" w:rsidRDefault="00D47DE7" w:rsidP="00F95816">
      <w:pPr>
        <w:jc w:val="left"/>
        <w:rPr>
          <w:sz w:val="28"/>
          <w:szCs w:val="28"/>
        </w:rPr>
      </w:pPr>
      <w:r>
        <w:rPr>
          <w:sz w:val="28"/>
          <w:szCs w:val="28"/>
        </w:rPr>
        <w:t xml:space="preserve">Each group will argue that their national government is best-suited to their nation, and comparatively more effective, more successful, than the other national governments, based on four criteria: </w:t>
      </w:r>
    </w:p>
    <w:p w:rsidR="00F95816" w:rsidRPr="00D47DE7" w:rsidRDefault="00F95816" w:rsidP="00F95816">
      <w:pPr>
        <w:jc w:val="left"/>
        <w:rPr>
          <w:sz w:val="28"/>
          <w:szCs w:val="28"/>
        </w:rPr>
      </w:pPr>
    </w:p>
    <w:p w:rsidR="00F95816" w:rsidRDefault="00F95816" w:rsidP="00E7037D">
      <w:pPr>
        <w:jc w:val="left"/>
        <w:rPr>
          <w:sz w:val="28"/>
          <w:szCs w:val="28"/>
        </w:rPr>
      </w:pPr>
      <w:r w:rsidRPr="00D47DE7">
        <w:rPr>
          <w:sz w:val="28"/>
          <w:szCs w:val="28"/>
        </w:rPr>
        <w:t>(</w:t>
      </w:r>
      <w:proofErr w:type="spellStart"/>
      <w:r w:rsidRPr="00D47DE7">
        <w:rPr>
          <w:sz w:val="28"/>
          <w:szCs w:val="28"/>
        </w:rPr>
        <w:t>i</w:t>
      </w:r>
      <w:proofErr w:type="spellEnd"/>
      <w:r w:rsidRPr="00D47DE7">
        <w:rPr>
          <w:sz w:val="28"/>
          <w:szCs w:val="28"/>
        </w:rPr>
        <w:t xml:space="preserve">) </w:t>
      </w:r>
      <w:r w:rsidRPr="00D47DE7">
        <w:rPr>
          <w:sz w:val="28"/>
          <w:szCs w:val="28"/>
        </w:rPr>
        <w:tab/>
      </w:r>
      <w:r w:rsidR="00E7037D">
        <w:rPr>
          <w:sz w:val="28"/>
          <w:szCs w:val="28"/>
        </w:rPr>
        <w:t>Freedom</w:t>
      </w:r>
    </w:p>
    <w:p w:rsidR="002B1818" w:rsidRDefault="00CA4C41" w:rsidP="00E7037D">
      <w:pPr>
        <w:jc w:val="left"/>
        <w:rPr>
          <w:sz w:val="28"/>
          <w:szCs w:val="28"/>
        </w:rPr>
      </w:pPr>
      <w:r>
        <w:rPr>
          <w:sz w:val="28"/>
          <w:szCs w:val="28"/>
        </w:rPr>
        <w:tab/>
        <w:t xml:space="preserve">To what extent are individual liberties, </w:t>
      </w:r>
      <w:r w:rsidR="002B1818">
        <w:rPr>
          <w:sz w:val="28"/>
          <w:szCs w:val="28"/>
        </w:rPr>
        <w:t xml:space="preserve">economic and personal freedoms, and </w:t>
      </w:r>
    </w:p>
    <w:p w:rsidR="00D35785" w:rsidRDefault="002B1818" w:rsidP="002B1818">
      <w:pPr>
        <w:ind w:firstLine="720"/>
        <w:jc w:val="left"/>
        <w:rPr>
          <w:sz w:val="28"/>
          <w:szCs w:val="28"/>
        </w:rPr>
      </w:pPr>
      <w:r>
        <w:rPr>
          <w:sz w:val="28"/>
          <w:szCs w:val="28"/>
        </w:rPr>
        <w:t xml:space="preserve">freedoms both “to” and “from” recognized and protected by the government?  </w:t>
      </w:r>
    </w:p>
    <w:p w:rsidR="00E7037D" w:rsidRDefault="00E7037D" w:rsidP="00E7037D">
      <w:pPr>
        <w:jc w:val="left"/>
        <w:rPr>
          <w:sz w:val="28"/>
          <w:szCs w:val="28"/>
        </w:rPr>
      </w:pPr>
    </w:p>
    <w:p w:rsidR="00E7037D" w:rsidRDefault="00E7037D" w:rsidP="00E7037D">
      <w:pPr>
        <w:jc w:val="left"/>
        <w:rPr>
          <w:sz w:val="28"/>
          <w:szCs w:val="28"/>
        </w:rPr>
      </w:pPr>
      <w:r>
        <w:rPr>
          <w:sz w:val="28"/>
          <w:szCs w:val="28"/>
        </w:rPr>
        <w:t>(ii)</w:t>
      </w:r>
      <w:r>
        <w:rPr>
          <w:sz w:val="28"/>
          <w:szCs w:val="28"/>
        </w:rPr>
        <w:tab/>
        <w:t>International Standing/Reputation</w:t>
      </w:r>
    </w:p>
    <w:p w:rsidR="002B1818" w:rsidRDefault="002B1818" w:rsidP="002B1818">
      <w:pPr>
        <w:ind w:left="720"/>
        <w:jc w:val="left"/>
        <w:rPr>
          <w:sz w:val="28"/>
          <w:szCs w:val="28"/>
        </w:rPr>
      </w:pPr>
      <w:r>
        <w:rPr>
          <w:sz w:val="28"/>
          <w:szCs w:val="28"/>
        </w:rPr>
        <w:t xml:space="preserve">To what extent is the nation and its government respected and well-regarded by other nations and the international community, and to what extent is the national government influential over global affairs?  </w:t>
      </w:r>
    </w:p>
    <w:p w:rsidR="00E7037D" w:rsidRDefault="00E7037D" w:rsidP="00E7037D">
      <w:pPr>
        <w:jc w:val="left"/>
        <w:rPr>
          <w:sz w:val="28"/>
          <w:szCs w:val="28"/>
        </w:rPr>
      </w:pPr>
    </w:p>
    <w:p w:rsidR="00E7037D" w:rsidRDefault="00E7037D" w:rsidP="00E7037D">
      <w:pPr>
        <w:jc w:val="left"/>
        <w:rPr>
          <w:sz w:val="28"/>
          <w:szCs w:val="28"/>
        </w:rPr>
      </w:pPr>
      <w:r>
        <w:rPr>
          <w:sz w:val="28"/>
          <w:szCs w:val="28"/>
        </w:rPr>
        <w:t>(iii)</w:t>
      </w:r>
      <w:r>
        <w:rPr>
          <w:sz w:val="28"/>
          <w:szCs w:val="28"/>
        </w:rPr>
        <w:tab/>
        <w:t>Prosperity</w:t>
      </w:r>
    </w:p>
    <w:p w:rsidR="002B1818" w:rsidRDefault="00E1121D" w:rsidP="00E1121D">
      <w:pPr>
        <w:ind w:left="720"/>
        <w:jc w:val="left"/>
        <w:rPr>
          <w:sz w:val="28"/>
          <w:szCs w:val="28"/>
        </w:rPr>
      </w:pPr>
      <w:r>
        <w:rPr>
          <w:sz w:val="28"/>
          <w:szCs w:val="28"/>
        </w:rPr>
        <w:t xml:space="preserve">To what extent is the nation economically prosperous, and how is the national government putting in place policies, assisting and supporting certain industries, and otherwise advancing national prosperity?  </w:t>
      </w:r>
    </w:p>
    <w:p w:rsidR="00E7037D" w:rsidRDefault="00E7037D" w:rsidP="00E7037D">
      <w:pPr>
        <w:jc w:val="left"/>
        <w:rPr>
          <w:sz w:val="28"/>
          <w:szCs w:val="28"/>
        </w:rPr>
      </w:pPr>
    </w:p>
    <w:p w:rsidR="00E7037D" w:rsidRDefault="00E7037D" w:rsidP="00E7037D">
      <w:pPr>
        <w:jc w:val="left"/>
        <w:rPr>
          <w:sz w:val="28"/>
          <w:szCs w:val="28"/>
        </w:rPr>
      </w:pPr>
      <w:r>
        <w:rPr>
          <w:sz w:val="28"/>
          <w:szCs w:val="28"/>
        </w:rPr>
        <w:t>(iv)</w:t>
      </w:r>
      <w:r>
        <w:rPr>
          <w:sz w:val="28"/>
          <w:szCs w:val="28"/>
        </w:rPr>
        <w:tab/>
        <w:t>Stability</w:t>
      </w:r>
    </w:p>
    <w:p w:rsidR="00E1121D" w:rsidRDefault="00E1121D" w:rsidP="00E7037D">
      <w:pPr>
        <w:jc w:val="left"/>
        <w:rPr>
          <w:sz w:val="28"/>
          <w:szCs w:val="28"/>
        </w:rPr>
      </w:pPr>
      <w:r>
        <w:rPr>
          <w:sz w:val="28"/>
          <w:szCs w:val="28"/>
        </w:rPr>
        <w:tab/>
        <w:t xml:space="preserve">To what extent is the nation and its government and politics peaceful, stable, </w:t>
      </w:r>
    </w:p>
    <w:p w:rsidR="00E1121D" w:rsidRPr="00D47DE7" w:rsidRDefault="00E1121D" w:rsidP="00E1121D">
      <w:pPr>
        <w:ind w:left="720"/>
        <w:jc w:val="left"/>
        <w:rPr>
          <w:sz w:val="28"/>
          <w:szCs w:val="28"/>
        </w:rPr>
      </w:pPr>
      <w:r>
        <w:rPr>
          <w:sz w:val="28"/>
          <w:szCs w:val="28"/>
        </w:rPr>
        <w:t xml:space="preserve">and socially strong, or to what extent are the signs and effects of the lack of stability in the country?  </w:t>
      </w:r>
    </w:p>
    <w:p w:rsidR="00F95816" w:rsidRPr="00D47DE7" w:rsidRDefault="00F95816" w:rsidP="00F95816">
      <w:pPr>
        <w:jc w:val="left"/>
        <w:rPr>
          <w:sz w:val="28"/>
          <w:szCs w:val="28"/>
        </w:rPr>
      </w:pPr>
    </w:p>
    <w:p w:rsidR="00F95816" w:rsidRPr="00D47DE7" w:rsidRDefault="00F95816" w:rsidP="00F95816">
      <w:pPr>
        <w:jc w:val="left"/>
        <w:rPr>
          <w:sz w:val="28"/>
          <w:szCs w:val="28"/>
          <w:u w:val="single"/>
        </w:rPr>
      </w:pPr>
    </w:p>
    <w:p w:rsidR="00F95816" w:rsidRPr="00D47DE7" w:rsidRDefault="00F95816" w:rsidP="00F95816">
      <w:pPr>
        <w:jc w:val="left"/>
        <w:rPr>
          <w:b/>
          <w:sz w:val="28"/>
          <w:szCs w:val="28"/>
          <w:u w:val="single"/>
        </w:rPr>
      </w:pPr>
      <w:r w:rsidRPr="00D47DE7">
        <w:rPr>
          <w:b/>
          <w:sz w:val="28"/>
          <w:szCs w:val="28"/>
          <w:u w:val="single"/>
        </w:rPr>
        <w:t>Methodology</w:t>
      </w:r>
    </w:p>
    <w:p w:rsidR="00F95816" w:rsidRPr="00D47DE7" w:rsidRDefault="00F95816" w:rsidP="00F95816">
      <w:pPr>
        <w:jc w:val="left"/>
        <w:rPr>
          <w:sz w:val="28"/>
          <w:szCs w:val="28"/>
          <w:u w:val="single"/>
        </w:rPr>
      </w:pPr>
    </w:p>
    <w:p w:rsidR="00F95816" w:rsidRPr="00D47DE7" w:rsidRDefault="00F95816" w:rsidP="00F95816">
      <w:pPr>
        <w:jc w:val="left"/>
        <w:rPr>
          <w:sz w:val="28"/>
          <w:szCs w:val="28"/>
        </w:rPr>
      </w:pPr>
      <w:r w:rsidRPr="00D47DE7">
        <w:rPr>
          <w:sz w:val="28"/>
          <w:szCs w:val="28"/>
        </w:rPr>
        <w:t>(1)</w:t>
      </w:r>
      <w:r w:rsidRPr="00D47DE7">
        <w:rPr>
          <w:sz w:val="28"/>
          <w:szCs w:val="28"/>
        </w:rPr>
        <w:tab/>
        <w:t xml:space="preserve">The class will be divided into </w:t>
      </w:r>
      <w:r w:rsidR="00E7037D">
        <w:rPr>
          <w:sz w:val="28"/>
          <w:szCs w:val="28"/>
        </w:rPr>
        <w:t>six</w:t>
      </w:r>
      <w:r w:rsidRPr="00D47DE7">
        <w:rPr>
          <w:sz w:val="28"/>
          <w:szCs w:val="28"/>
        </w:rPr>
        <w:t xml:space="preserve"> groups.  </w:t>
      </w:r>
    </w:p>
    <w:p w:rsidR="00F95816" w:rsidRPr="00D47DE7" w:rsidRDefault="00F95816" w:rsidP="00F95816">
      <w:pPr>
        <w:jc w:val="left"/>
        <w:rPr>
          <w:sz w:val="28"/>
          <w:szCs w:val="28"/>
        </w:rPr>
      </w:pPr>
    </w:p>
    <w:p w:rsidR="00F95816" w:rsidRPr="00D47DE7" w:rsidRDefault="00F95816" w:rsidP="00F95816">
      <w:pPr>
        <w:jc w:val="left"/>
        <w:rPr>
          <w:sz w:val="28"/>
          <w:szCs w:val="28"/>
        </w:rPr>
      </w:pPr>
      <w:r w:rsidRPr="00D47DE7">
        <w:rPr>
          <w:sz w:val="28"/>
          <w:szCs w:val="28"/>
        </w:rPr>
        <w:t>(2)</w:t>
      </w:r>
      <w:r w:rsidRPr="00D47DE7">
        <w:rPr>
          <w:sz w:val="28"/>
          <w:szCs w:val="28"/>
        </w:rPr>
        <w:tab/>
        <w:t>Each gr</w:t>
      </w:r>
      <w:r w:rsidR="00E7037D">
        <w:rPr>
          <w:sz w:val="28"/>
          <w:szCs w:val="28"/>
        </w:rPr>
        <w:t>oup will be assigned one national government</w:t>
      </w:r>
      <w:r w:rsidRPr="00D47DE7">
        <w:rPr>
          <w:sz w:val="28"/>
          <w:szCs w:val="28"/>
        </w:rPr>
        <w:t xml:space="preserve"> to </w:t>
      </w:r>
      <w:r w:rsidR="007F5C42" w:rsidRPr="00D47DE7">
        <w:rPr>
          <w:sz w:val="28"/>
          <w:szCs w:val="28"/>
        </w:rPr>
        <w:t xml:space="preserve">argue for and </w:t>
      </w:r>
      <w:r w:rsidRPr="00D47DE7">
        <w:rPr>
          <w:sz w:val="28"/>
          <w:szCs w:val="28"/>
        </w:rPr>
        <w:t>defend in our Round-Table Debates</w:t>
      </w:r>
      <w:r w:rsidR="00E7037D">
        <w:rPr>
          <w:sz w:val="28"/>
          <w:szCs w:val="28"/>
        </w:rPr>
        <w:t>, and one national government</w:t>
      </w:r>
      <w:r w:rsidR="007F5C42" w:rsidRPr="00D47DE7">
        <w:rPr>
          <w:sz w:val="28"/>
          <w:szCs w:val="28"/>
        </w:rPr>
        <w:t xml:space="preserve"> that they will develop</w:t>
      </w:r>
      <w:r w:rsidR="00E7037D">
        <w:rPr>
          <w:sz w:val="28"/>
          <w:szCs w:val="28"/>
        </w:rPr>
        <w:t xml:space="preserve"> and make </w:t>
      </w:r>
      <w:r w:rsidR="007F5C42" w:rsidRPr="00D47DE7">
        <w:rPr>
          <w:sz w:val="28"/>
          <w:szCs w:val="28"/>
        </w:rPr>
        <w:t xml:space="preserve">rebuttal arguments against.  </w:t>
      </w:r>
    </w:p>
    <w:p w:rsidR="00F95816" w:rsidRPr="00D47DE7" w:rsidRDefault="00F95816" w:rsidP="00F95816">
      <w:pPr>
        <w:jc w:val="left"/>
        <w:rPr>
          <w:sz w:val="28"/>
          <w:szCs w:val="28"/>
        </w:rPr>
      </w:pPr>
    </w:p>
    <w:p w:rsidR="00F95816" w:rsidRPr="00D47DE7" w:rsidRDefault="00E1121D" w:rsidP="00F95816">
      <w:pPr>
        <w:jc w:val="left"/>
        <w:rPr>
          <w:sz w:val="28"/>
          <w:szCs w:val="28"/>
        </w:rPr>
      </w:pPr>
      <w:r>
        <w:rPr>
          <w:sz w:val="28"/>
          <w:szCs w:val="28"/>
        </w:rPr>
        <w:t>(3)</w:t>
      </w:r>
      <w:r>
        <w:rPr>
          <w:sz w:val="28"/>
          <w:szCs w:val="28"/>
        </w:rPr>
        <w:tab/>
        <w:t>To the extent possible, e</w:t>
      </w:r>
      <w:r w:rsidR="00F95816" w:rsidRPr="00D47DE7">
        <w:rPr>
          <w:sz w:val="28"/>
          <w:szCs w:val="28"/>
        </w:rPr>
        <w:t xml:space="preserve">ach member of the group will take one of </w:t>
      </w:r>
      <w:r>
        <w:rPr>
          <w:sz w:val="28"/>
          <w:szCs w:val="28"/>
        </w:rPr>
        <w:t>three</w:t>
      </w:r>
      <w:r w:rsidR="00F95816" w:rsidRPr="00D47DE7">
        <w:rPr>
          <w:sz w:val="28"/>
          <w:szCs w:val="28"/>
        </w:rPr>
        <w:t xml:space="preserve"> speaking parts:</w:t>
      </w:r>
    </w:p>
    <w:p w:rsidR="00F95816" w:rsidRPr="00D47DE7" w:rsidRDefault="00F95816" w:rsidP="00F95816">
      <w:pPr>
        <w:jc w:val="left"/>
        <w:rPr>
          <w:sz w:val="28"/>
          <w:szCs w:val="28"/>
        </w:rPr>
      </w:pPr>
    </w:p>
    <w:p w:rsidR="00F95816" w:rsidRPr="00D47DE7" w:rsidRDefault="00F95816" w:rsidP="00F95816">
      <w:pPr>
        <w:jc w:val="left"/>
        <w:rPr>
          <w:sz w:val="28"/>
          <w:szCs w:val="28"/>
        </w:rPr>
      </w:pPr>
      <w:r w:rsidRPr="00D47DE7">
        <w:rPr>
          <w:sz w:val="28"/>
          <w:szCs w:val="28"/>
        </w:rPr>
        <w:tab/>
      </w:r>
      <w:r w:rsidRPr="00D47DE7">
        <w:rPr>
          <w:sz w:val="28"/>
          <w:szCs w:val="28"/>
        </w:rPr>
        <w:tab/>
        <w:t xml:space="preserve">(a)  Affirmative Case </w:t>
      </w:r>
    </w:p>
    <w:p w:rsidR="00F95816" w:rsidRPr="00D47DE7" w:rsidRDefault="00F95816" w:rsidP="00F95816">
      <w:pPr>
        <w:jc w:val="left"/>
        <w:rPr>
          <w:sz w:val="28"/>
          <w:szCs w:val="28"/>
        </w:rPr>
      </w:pPr>
    </w:p>
    <w:p w:rsidR="00F95816" w:rsidRPr="00D47DE7" w:rsidRDefault="00F95816" w:rsidP="00F95816">
      <w:pPr>
        <w:jc w:val="left"/>
        <w:rPr>
          <w:sz w:val="28"/>
          <w:szCs w:val="28"/>
        </w:rPr>
      </w:pPr>
      <w:r w:rsidRPr="00D47DE7">
        <w:rPr>
          <w:sz w:val="28"/>
          <w:szCs w:val="28"/>
        </w:rPr>
        <w:tab/>
      </w:r>
      <w:r w:rsidRPr="00D47DE7">
        <w:rPr>
          <w:sz w:val="28"/>
          <w:szCs w:val="28"/>
        </w:rPr>
        <w:tab/>
        <w:t>(c)  Negative Rebuttal</w:t>
      </w:r>
    </w:p>
    <w:p w:rsidR="00F95816" w:rsidRPr="00D47DE7" w:rsidRDefault="00F95816" w:rsidP="00F95816">
      <w:pPr>
        <w:jc w:val="left"/>
        <w:rPr>
          <w:sz w:val="28"/>
          <w:szCs w:val="28"/>
        </w:rPr>
      </w:pPr>
    </w:p>
    <w:p w:rsidR="00F95816" w:rsidRDefault="00F95816" w:rsidP="00F95816">
      <w:pPr>
        <w:jc w:val="left"/>
        <w:rPr>
          <w:sz w:val="28"/>
          <w:szCs w:val="28"/>
        </w:rPr>
      </w:pPr>
      <w:r w:rsidRPr="00D47DE7">
        <w:rPr>
          <w:sz w:val="28"/>
          <w:szCs w:val="28"/>
        </w:rPr>
        <w:tab/>
      </w:r>
      <w:r w:rsidRPr="00D47DE7">
        <w:rPr>
          <w:sz w:val="28"/>
          <w:szCs w:val="28"/>
        </w:rPr>
        <w:tab/>
        <w:t>(d)  Closing Statement</w:t>
      </w:r>
    </w:p>
    <w:p w:rsidR="00E1121D" w:rsidRDefault="00E1121D" w:rsidP="00F95816">
      <w:pPr>
        <w:jc w:val="left"/>
        <w:rPr>
          <w:sz w:val="28"/>
          <w:szCs w:val="28"/>
        </w:rPr>
      </w:pPr>
    </w:p>
    <w:p w:rsidR="00E1121D" w:rsidRPr="00D47DE7" w:rsidRDefault="00E1121D" w:rsidP="00F95816">
      <w:pPr>
        <w:jc w:val="left"/>
        <w:rPr>
          <w:sz w:val="28"/>
          <w:szCs w:val="28"/>
        </w:rPr>
      </w:pPr>
      <w:r>
        <w:rPr>
          <w:sz w:val="28"/>
          <w:szCs w:val="28"/>
        </w:rPr>
        <w:t xml:space="preserve">Any non-speaking group members will be responsible for fully assisting their teammates in every way possible, including preparations before the debates and ideas and suggestions during the debates.  </w:t>
      </w:r>
    </w:p>
    <w:p w:rsidR="00F95816" w:rsidRPr="00D47DE7" w:rsidRDefault="00F95816" w:rsidP="00F95816">
      <w:pPr>
        <w:jc w:val="left"/>
        <w:rPr>
          <w:sz w:val="28"/>
          <w:szCs w:val="28"/>
        </w:rPr>
      </w:pPr>
    </w:p>
    <w:p w:rsidR="00F95816" w:rsidRPr="00D47DE7" w:rsidRDefault="00F95816" w:rsidP="00F95816">
      <w:pPr>
        <w:jc w:val="left"/>
        <w:rPr>
          <w:sz w:val="28"/>
          <w:szCs w:val="28"/>
        </w:rPr>
      </w:pPr>
      <w:r w:rsidRPr="00D47DE7">
        <w:rPr>
          <w:sz w:val="28"/>
          <w:szCs w:val="28"/>
        </w:rPr>
        <w:t>(4)</w:t>
      </w:r>
      <w:r w:rsidRPr="00D47DE7">
        <w:rPr>
          <w:sz w:val="28"/>
          <w:szCs w:val="28"/>
        </w:rPr>
        <w:tab/>
        <w:t xml:space="preserve">The groups will then have </w:t>
      </w:r>
      <w:r w:rsidR="007F5C42" w:rsidRPr="00D47DE7">
        <w:rPr>
          <w:sz w:val="28"/>
          <w:szCs w:val="28"/>
        </w:rPr>
        <w:t xml:space="preserve">time to research the media list sources for their </w:t>
      </w:r>
      <w:r w:rsidR="00E1121D">
        <w:rPr>
          <w:sz w:val="28"/>
          <w:szCs w:val="28"/>
        </w:rPr>
        <w:t>national government and the national government that</w:t>
      </w:r>
      <w:r w:rsidR="007F5C42" w:rsidRPr="00D47DE7">
        <w:rPr>
          <w:sz w:val="28"/>
          <w:szCs w:val="28"/>
        </w:rPr>
        <w:t xml:space="preserve"> they a</w:t>
      </w:r>
      <w:r w:rsidR="00E1121D">
        <w:rPr>
          <w:sz w:val="28"/>
          <w:szCs w:val="28"/>
        </w:rPr>
        <w:t xml:space="preserve">re directly </w:t>
      </w:r>
      <w:r w:rsidR="007F5C42" w:rsidRPr="00D47DE7">
        <w:rPr>
          <w:sz w:val="28"/>
          <w:szCs w:val="28"/>
        </w:rPr>
        <w:t xml:space="preserve">rebutting.  </w:t>
      </w:r>
    </w:p>
    <w:p w:rsidR="00F95816" w:rsidRPr="00D47DE7" w:rsidRDefault="00F95816" w:rsidP="00F95816">
      <w:pPr>
        <w:jc w:val="left"/>
        <w:rPr>
          <w:sz w:val="28"/>
          <w:szCs w:val="28"/>
        </w:rPr>
      </w:pPr>
    </w:p>
    <w:p w:rsidR="00CA1914" w:rsidRPr="00D47DE7" w:rsidRDefault="00CA1914" w:rsidP="00CA1914">
      <w:pPr>
        <w:jc w:val="left"/>
        <w:rPr>
          <w:sz w:val="28"/>
          <w:szCs w:val="28"/>
        </w:rPr>
      </w:pPr>
      <w:r>
        <w:rPr>
          <w:sz w:val="28"/>
          <w:szCs w:val="28"/>
        </w:rPr>
        <w:t xml:space="preserve">(5) </w:t>
      </w:r>
      <w:r>
        <w:rPr>
          <w:sz w:val="28"/>
          <w:szCs w:val="28"/>
        </w:rPr>
        <w:tab/>
        <w:t xml:space="preserve">Each group’s overall position is that its national government is comparatively the best.  </w:t>
      </w:r>
    </w:p>
    <w:p w:rsidR="00CA1914" w:rsidRDefault="00CA1914" w:rsidP="00CA1914">
      <w:pPr>
        <w:jc w:val="left"/>
        <w:rPr>
          <w:sz w:val="28"/>
          <w:szCs w:val="28"/>
        </w:rPr>
      </w:pPr>
      <w:r w:rsidRPr="00D47DE7">
        <w:rPr>
          <w:sz w:val="28"/>
          <w:szCs w:val="28"/>
        </w:rPr>
        <w:t xml:space="preserve"> </w:t>
      </w:r>
    </w:p>
    <w:p w:rsidR="00E1121D" w:rsidRDefault="00CA1914" w:rsidP="00CA1914">
      <w:pPr>
        <w:jc w:val="left"/>
        <w:rPr>
          <w:sz w:val="28"/>
          <w:szCs w:val="28"/>
        </w:rPr>
      </w:pPr>
      <w:r>
        <w:rPr>
          <w:sz w:val="28"/>
          <w:szCs w:val="28"/>
        </w:rPr>
        <w:t>(6</w:t>
      </w:r>
      <w:r w:rsidR="00F95816" w:rsidRPr="00D47DE7">
        <w:rPr>
          <w:sz w:val="28"/>
          <w:szCs w:val="28"/>
        </w:rPr>
        <w:t>)</w:t>
      </w:r>
      <w:r w:rsidR="00F95816" w:rsidRPr="00D47DE7">
        <w:rPr>
          <w:sz w:val="28"/>
          <w:szCs w:val="28"/>
        </w:rPr>
        <w:tab/>
        <w:t xml:space="preserve">Each group will </w:t>
      </w:r>
      <w:r w:rsidR="007F5C42" w:rsidRPr="00D47DE7">
        <w:rPr>
          <w:sz w:val="28"/>
          <w:szCs w:val="28"/>
        </w:rPr>
        <w:t xml:space="preserve">build their arguments and thus </w:t>
      </w:r>
      <w:r w:rsidR="00F95816" w:rsidRPr="00D47DE7">
        <w:rPr>
          <w:sz w:val="28"/>
          <w:szCs w:val="28"/>
        </w:rPr>
        <w:t>outline their affirmative case, with two to three</w:t>
      </w:r>
      <w:r>
        <w:rPr>
          <w:sz w:val="28"/>
          <w:szCs w:val="28"/>
        </w:rPr>
        <w:t xml:space="preserve"> reasons why their position is true</w:t>
      </w:r>
      <w:r w:rsidR="00E1121D">
        <w:rPr>
          <w:sz w:val="28"/>
          <w:szCs w:val="28"/>
        </w:rPr>
        <w:t>, formulated as arguments.</w:t>
      </w:r>
      <w:r w:rsidR="00F95816" w:rsidRPr="00D47DE7">
        <w:rPr>
          <w:sz w:val="28"/>
          <w:szCs w:val="28"/>
        </w:rPr>
        <w:t xml:space="preserve">  Each argument in the affirmative case should have at least </w:t>
      </w:r>
      <w:r w:rsidR="007F5C42" w:rsidRPr="00D47DE7">
        <w:rPr>
          <w:sz w:val="28"/>
          <w:szCs w:val="28"/>
        </w:rPr>
        <w:t>two</w:t>
      </w:r>
      <w:r w:rsidR="00F95816" w:rsidRPr="00D47DE7">
        <w:rPr>
          <w:sz w:val="28"/>
          <w:szCs w:val="28"/>
        </w:rPr>
        <w:t xml:space="preserve"> piece</w:t>
      </w:r>
      <w:r w:rsidR="007F5C42" w:rsidRPr="00D47DE7">
        <w:rPr>
          <w:sz w:val="28"/>
          <w:szCs w:val="28"/>
        </w:rPr>
        <w:t>s</w:t>
      </w:r>
      <w:r w:rsidR="00E1121D">
        <w:rPr>
          <w:sz w:val="28"/>
          <w:szCs w:val="28"/>
        </w:rPr>
        <w:t xml:space="preserve"> of evidence to support it, with reasoning to analytically explain how each piece of evidence supports or proves the claim.</w:t>
      </w:r>
    </w:p>
    <w:p w:rsidR="00E1121D" w:rsidRDefault="00E1121D" w:rsidP="00F95816">
      <w:pPr>
        <w:jc w:val="left"/>
        <w:rPr>
          <w:sz w:val="28"/>
          <w:szCs w:val="28"/>
        </w:rPr>
      </w:pPr>
    </w:p>
    <w:p w:rsidR="00F95816" w:rsidRPr="00D47DE7" w:rsidRDefault="00F95816" w:rsidP="00F95816">
      <w:pPr>
        <w:jc w:val="left"/>
        <w:rPr>
          <w:sz w:val="28"/>
          <w:szCs w:val="28"/>
        </w:rPr>
      </w:pPr>
    </w:p>
    <w:p w:rsidR="00F95816" w:rsidRPr="00D47DE7" w:rsidRDefault="00CA1914" w:rsidP="00F95816">
      <w:pPr>
        <w:jc w:val="left"/>
        <w:rPr>
          <w:sz w:val="28"/>
          <w:szCs w:val="28"/>
        </w:rPr>
      </w:pPr>
      <w:r>
        <w:rPr>
          <w:sz w:val="28"/>
          <w:szCs w:val="28"/>
        </w:rPr>
        <w:lastRenderedPageBreak/>
        <w:t>(7</w:t>
      </w:r>
      <w:r w:rsidR="00F95816" w:rsidRPr="00D47DE7">
        <w:rPr>
          <w:sz w:val="28"/>
          <w:szCs w:val="28"/>
        </w:rPr>
        <w:t>)</w:t>
      </w:r>
      <w:r w:rsidR="00F95816" w:rsidRPr="00D47DE7">
        <w:rPr>
          <w:sz w:val="28"/>
          <w:szCs w:val="28"/>
        </w:rPr>
        <w:tab/>
        <w:t xml:space="preserve">The groups will </w:t>
      </w:r>
      <w:r>
        <w:rPr>
          <w:sz w:val="28"/>
          <w:szCs w:val="28"/>
        </w:rPr>
        <w:t xml:space="preserve">also </w:t>
      </w:r>
      <w:r w:rsidR="00F95816" w:rsidRPr="00D47DE7">
        <w:rPr>
          <w:sz w:val="28"/>
          <w:szCs w:val="28"/>
        </w:rPr>
        <w:t xml:space="preserve">develop arguments against the </w:t>
      </w:r>
      <w:r>
        <w:rPr>
          <w:sz w:val="28"/>
          <w:szCs w:val="28"/>
        </w:rPr>
        <w:t xml:space="preserve">national government </w:t>
      </w:r>
      <w:r w:rsidR="00F95816" w:rsidRPr="00D47DE7">
        <w:rPr>
          <w:sz w:val="28"/>
          <w:szCs w:val="28"/>
        </w:rPr>
        <w:t>that they are to rebut.  These arguments shou</w:t>
      </w:r>
      <w:r w:rsidR="00F47C0B" w:rsidRPr="00D47DE7">
        <w:rPr>
          <w:sz w:val="28"/>
          <w:szCs w:val="28"/>
        </w:rPr>
        <w:t>ld each be supported by</w:t>
      </w:r>
      <w:r w:rsidR="00F95816" w:rsidRPr="00D47DE7">
        <w:rPr>
          <w:sz w:val="28"/>
          <w:szCs w:val="28"/>
        </w:rPr>
        <w:t xml:space="preserve"> one piece of evidence</w:t>
      </w:r>
      <w:r>
        <w:rPr>
          <w:sz w:val="28"/>
          <w:szCs w:val="28"/>
        </w:rPr>
        <w:t xml:space="preserve"> – or by a direct critique of the other team’s evidence – with </w:t>
      </w:r>
      <w:r w:rsidR="00F47C0B" w:rsidRPr="00D47DE7">
        <w:rPr>
          <w:sz w:val="28"/>
          <w:szCs w:val="28"/>
        </w:rPr>
        <w:t xml:space="preserve">reasoning attaching it to </w:t>
      </w:r>
      <w:r>
        <w:rPr>
          <w:sz w:val="28"/>
          <w:szCs w:val="28"/>
        </w:rPr>
        <w:t xml:space="preserve">a </w:t>
      </w:r>
      <w:r w:rsidR="00F47C0B" w:rsidRPr="00D47DE7">
        <w:rPr>
          <w:sz w:val="28"/>
          <w:szCs w:val="28"/>
        </w:rPr>
        <w:t>counter-claim</w:t>
      </w:r>
      <w:r w:rsidR="00F95816" w:rsidRPr="00D47DE7">
        <w:rPr>
          <w:sz w:val="28"/>
          <w:szCs w:val="28"/>
        </w:rPr>
        <w:t xml:space="preserve">.  The rebuttal speech should refute the affirmative case arguments as specifically as possible, and should include at least four total arguments.  </w:t>
      </w:r>
    </w:p>
    <w:p w:rsidR="00F95816" w:rsidRPr="00D47DE7" w:rsidRDefault="00F95816" w:rsidP="00F95816">
      <w:pPr>
        <w:jc w:val="left"/>
        <w:rPr>
          <w:sz w:val="28"/>
          <w:szCs w:val="28"/>
        </w:rPr>
      </w:pPr>
    </w:p>
    <w:p w:rsidR="00F95816" w:rsidRPr="00D47DE7" w:rsidRDefault="00F47C0B" w:rsidP="00F95816">
      <w:pPr>
        <w:jc w:val="left"/>
        <w:rPr>
          <w:sz w:val="28"/>
          <w:szCs w:val="28"/>
        </w:rPr>
      </w:pPr>
      <w:r w:rsidRPr="00D47DE7">
        <w:rPr>
          <w:sz w:val="28"/>
          <w:szCs w:val="28"/>
        </w:rPr>
        <w:t>(8</w:t>
      </w:r>
      <w:r w:rsidR="00F95816" w:rsidRPr="00D47DE7">
        <w:rPr>
          <w:sz w:val="28"/>
          <w:szCs w:val="28"/>
        </w:rPr>
        <w:t>)</w:t>
      </w:r>
      <w:r w:rsidR="00F95816" w:rsidRPr="00D47DE7">
        <w:rPr>
          <w:sz w:val="28"/>
          <w:szCs w:val="28"/>
        </w:rPr>
        <w:tab/>
        <w:t xml:space="preserve">The closing statement should respond to the rebuttal arguments against the affirmative case, and should make a comparative, evidence-based evaluation of the </w:t>
      </w:r>
      <w:r w:rsidR="00CA1914">
        <w:rPr>
          <w:sz w:val="28"/>
          <w:szCs w:val="28"/>
        </w:rPr>
        <w:t>six national governments</w:t>
      </w:r>
      <w:r w:rsidRPr="00D47DE7">
        <w:rPr>
          <w:sz w:val="28"/>
          <w:szCs w:val="28"/>
        </w:rPr>
        <w:t xml:space="preserve"> in the debate, one </w:t>
      </w:r>
      <w:r w:rsidR="00CA1914">
        <w:rPr>
          <w:sz w:val="28"/>
          <w:szCs w:val="28"/>
        </w:rPr>
        <w:t xml:space="preserve">that ultimately favors its own national government. </w:t>
      </w:r>
    </w:p>
    <w:p w:rsidR="00A211D4" w:rsidRPr="00D47DE7" w:rsidRDefault="00A211D4" w:rsidP="00F95816">
      <w:pPr>
        <w:jc w:val="left"/>
        <w:rPr>
          <w:sz w:val="28"/>
          <w:szCs w:val="28"/>
        </w:rPr>
      </w:pPr>
    </w:p>
    <w:p w:rsidR="00A211D4" w:rsidRPr="00D47DE7" w:rsidRDefault="00A211D4" w:rsidP="00F95816">
      <w:pPr>
        <w:jc w:val="left"/>
        <w:rPr>
          <w:sz w:val="28"/>
          <w:szCs w:val="28"/>
        </w:rPr>
      </w:pPr>
      <w:r w:rsidRPr="00D47DE7">
        <w:rPr>
          <w:sz w:val="28"/>
          <w:szCs w:val="28"/>
        </w:rPr>
        <w:t>(9)</w:t>
      </w:r>
      <w:r w:rsidR="00CA1914">
        <w:rPr>
          <w:sz w:val="28"/>
          <w:szCs w:val="28"/>
        </w:rPr>
        <w:tab/>
        <w:t xml:space="preserve">The Comparative Government Debates </w:t>
      </w:r>
      <w:r w:rsidRPr="00D47DE7">
        <w:rPr>
          <w:sz w:val="28"/>
          <w:szCs w:val="28"/>
        </w:rPr>
        <w:t>should be conducted according to the format (</w:t>
      </w:r>
      <w:r w:rsidR="00CA1914">
        <w:rPr>
          <w:sz w:val="28"/>
          <w:szCs w:val="28"/>
        </w:rPr>
        <w:t>see below for the</w:t>
      </w:r>
      <w:r w:rsidRPr="00D47DE7">
        <w:rPr>
          <w:sz w:val="28"/>
          <w:szCs w:val="28"/>
        </w:rPr>
        <w:t xml:space="preserve"> Speech Sequence), with the instructor keeping time and moderating.  </w:t>
      </w:r>
    </w:p>
    <w:p w:rsidR="00F95816" w:rsidRPr="00D47DE7" w:rsidRDefault="00F95816" w:rsidP="00F95816">
      <w:pPr>
        <w:jc w:val="left"/>
        <w:rPr>
          <w:sz w:val="28"/>
          <w:szCs w:val="28"/>
        </w:rPr>
      </w:pPr>
    </w:p>
    <w:p w:rsidR="00F95816" w:rsidRPr="00D47DE7" w:rsidRDefault="00A211D4" w:rsidP="00F95816">
      <w:pPr>
        <w:jc w:val="left"/>
        <w:rPr>
          <w:sz w:val="28"/>
          <w:szCs w:val="28"/>
        </w:rPr>
      </w:pPr>
      <w:r w:rsidRPr="00D47DE7">
        <w:rPr>
          <w:sz w:val="28"/>
          <w:szCs w:val="28"/>
        </w:rPr>
        <w:t>(10</w:t>
      </w:r>
      <w:r w:rsidR="00F95816" w:rsidRPr="00D47DE7">
        <w:rPr>
          <w:sz w:val="28"/>
          <w:szCs w:val="28"/>
        </w:rPr>
        <w:t>)</w:t>
      </w:r>
      <w:r w:rsidR="00F95816" w:rsidRPr="00D47DE7">
        <w:rPr>
          <w:sz w:val="28"/>
          <w:szCs w:val="28"/>
        </w:rPr>
        <w:tab/>
        <w:t>Each member of each group should</w:t>
      </w:r>
      <w:r w:rsidR="00F47C0B" w:rsidRPr="00D47DE7">
        <w:rPr>
          <w:sz w:val="28"/>
          <w:szCs w:val="28"/>
        </w:rPr>
        <w:t xml:space="preserve"> carefully</w:t>
      </w:r>
      <w:r w:rsidR="00F95816" w:rsidRPr="00D47DE7">
        <w:rPr>
          <w:sz w:val="28"/>
          <w:szCs w:val="28"/>
        </w:rPr>
        <w:t xml:space="preserve"> flow </w:t>
      </w:r>
      <w:r w:rsidR="00F47C0B" w:rsidRPr="00D47DE7">
        <w:rPr>
          <w:sz w:val="28"/>
          <w:szCs w:val="28"/>
        </w:rPr>
        <w:t>(i.e., track the arguments in) the entire debate</w:t>
      </w:r>
      <w:r w:rsidR="00F95816" w:rsidRPr="00D47DE7">
        <w:rPr>
          <w:sz w:val="28"/>
          <w:szCs w:val="28"/>
        </w:rPr>
        <w:t xml:space="preserve">, </w:t>
      </w:r>
      <w:r w:rsidR="00F47C0B" w:rsidRPr="00D47DE7">
        <w:rPr>
          <w:sz w:val="28"/>
          <w:szCs w:val="28"/>
        </w:rPr>
        <w:t xml:space="preserve">preferably </w:t>
      </w:r>
      <w:r w:rsidR="00F95816" w:rsidRPr="00D47DE7">
        <w:rPr>
          <w:sz w:val="28"/>
          <w:szCs w:val="28"/>
        </w:rPr>
        <w:t xml:space="preserve">using </w:t>
      </w:r>
      <w:r w:rsidR="00CA1914">
        <w:rPr>
          <w:sz w:val="28"/>
          <w:szCs w:val="28"/>
        </w:rPr>
        <w:t>one color</w:t>
      </w:r>
      <w:r w:rsidR="00F95816" w:rsidRPr="00D47DE7">
        <w:rPr>
          <w:sz w:val="28"/>
          <w:szCs w:val="28"/>
        </w:rPr>
        <w:t xml:space="preserve"> ink to flow the</w:t>
      </w:r>
      <w:r w:rsidR="00CA1914">
        <w:rPr>
          <w:sz w:val="28"/>
          <w:szCs w:val="28"/>
        </w:rPr>
        <w:t xml:space="preserve"> affirmative arguments and another color</w:t>
      </w:r>
      <w:r w:rsidR="00F95816" w:rsidRPr="00D47DE7">
        <w:rPr>
          <w:sz w:val="28"/>
          <w:szCs w:val="28"/>
        </w:rPr>
        <w:t xml:space="preserve"> ink to flow the negative arguments in the debate.  </w:t>
      </w:r>
    </w:p>
    <w:p w:rsidR="00F95816" w:rsidRPr="00D47DE7" w:rsidRDefault="00F95816" w:rsidP="00F95816">
      <w:pPr>
        <w:jc w:val="left"/>
        <w:rPr>
          <w:sz w:val="28"/>
          <w:szCs w:val="28"/>
        </w:rPr>
      </w:pPr>
    </w:p>
    <w:p w:rsidR="00F95816" w:rsidRPr="00D47DE7" w:rsidRDefault="00A211D4" w:rsidP="00F95816">
      <w:pPr>
        <w:jc w:val="left"/>
        <w:rPr>
          <w:sz w:val="28"/>
          <w:szCs w:val="28"/>
        </w:rPr>
      </w:pPr>
      <w:r w:rsidRPr="00D47DE7">
        <w:rPr>
          <w:sz w:val="28"/>
          <w:szCs w:val="28"/>
        </w:rPr>
        <w:t>(11</w:t>
      </w:r>
      <w:r w:rsidR="00F95816" w:rsidRPr="00D47DE7">
        <w:rPr>
          <w:sz w:val="28"/>
          <w:szCs w:val="28"/>
        </w:rPr>
        <w:t>)</w:t>
      </w:r>
      <w:r w:rsidR="00F95816" w:rsidRPr="00D47DE7">
        <w:rPr>
          <w:sz w:val="28"/>
          <w:szCs w:val="28"/>
        </w:rPr>
        <w:tab/>
        <w:t xml:space="preserve">Each group will be given a team score of up to 50 points.  There will be bonus points given for the debate winners, too.  See the </w:t>
      </w:r>
      <w:r w:rsidR="00F47C0B" w:rsidRPr="00D47DE7">
        <w:rPr>
          <w:sz w:val="28"/>
          <w:szCs w:val="28"/>
        </w:rPr>
        <w:t>Argument-Centered Education</w:t>
      </w:r>
      <w:r w:rsidR="00F95816" w:rsidRPr="00D47DE7">
        <w:rPr>
          <w:sz w:val="28"/>
          <w:szCs w:val="28"/>
        </w:rPr>
        <w:t xml:space="preserve"> Rubric and Assessment</w:t>
      </w:r>
      <w:r w:rsidR="00F47C0B" w:rsidRPr="00D47DE7">
        <w:rPr>
          <w:sz w:val="28"/>
          <w:szCs w:val="28"/>
        </w:rPr>
        <w:t xml:space="preserve"> Form</w:t>
      </w:r>
      <w:r w:rsidR="00F95816" w:rsidRPr="00D47DE7">
        <w:rPr>
          <w:sz w:val="28"/>
          <w:szCs w:val="28"/>
        </w:rPr>
        <w:t xml:space="preserve"> for a break-down of the criteria on which the group will be graded.  </w:t>
      </w:r>
    </w:p>
    <w:p w:rsidR="00F95816" w:rsidRPr="00D47DE7" w:rsidRDefault="00F95816" w:rsidP="00F95816">
      <w:pPr>
        <w:jc w:val="left"/>
        <w:rPr>
          <w:sz w:val="28"/>
          <w:szCs w:val="28"/>
        </w:rPr>
      </w:pPr>
    </w:p>
    <w:p w:rsidR="00F47C0B" w:rsidRPr="00D47DE7" w:rsidRDefault="00A211D4" w:rsidP="00F95816">
      <w:pPr>
        <w:jc w:val="left"/>
        <w:rPr>
          <w:sz w:val="28"/>
          <w:szCs w:val="28"/>
        </w:rPr>
      </w:pPr>
      <w:r w:rsidRPr="00D47DE7">
        <w:rPr>
          <w:sz w:val="28"/>
          <w:szCs w:val="28"/>
        </w:rPr>
        <w:t>(12</w:t>
      </w:r>
      <w:r w:rsidR="00F95816" w:rsidRPr="00D47DE7">
        <w:rPr>
          <w:sz w:val="28"/>
          <w:szCs w:val="28"/>
        </w:rPr>
        <w:t>)</w:t>
      </w:r>
      <w:r w:rsidR="00F95816" w:rsidRPr="00D47DE7">
        <w:rPr>
          <w:sz w:val="28"/>
          <w:szCs w:val="28"/>
        </w:rPr>
        <w:tab/>
        <w:t xml:space="preserve">Each individual will be required to write a 500-750 word (2-3 page) </w:t>
      </w:r>
      <w:r w:rsidR="00CA1914">
        <w:rPr>
          <w:sz w:val="28"/>
          <w:szCs w:val="28"/>
        </w:rPr>
        <w:t>summative-assessment argument</w:t>
      </w:r>
      <w:r w:rsidR="00F47C0B" w:rsidRPr="00D47DE7">
        <w:rPr>
          <w:sz w:val="28"/>
          <w:szCs w:val="28"/>
        </w:rPr>
        <w:t xml:space="preserve"> </w:t>
      </w:r>
      <w:r w:rsidR="00CA1914">
        <w:rPr>
          <w:sz w:val="28"/>
          <w:szCs w:val="28"/>
        </w:rPr>
        <w:t xml:space="preserve">essay that </w:t>
      </w:r>
      <w:r w:rsidR="00F47C0B" w:rsidRPr="00D47DE7">
        <w:rPr>
          <w:sz w:val="28"/>
          <w:szCs w:val="28"/>
        </w:rPr>
        <w:t>argues for their reflective</w:t>
      </w:r>
      <w:r w:rsidR="00CA1914">
        <w:rPr>
          <w:sz w:val="28"/>
          <w:szCs w:val="28"/>
        </w:rPr>
        <w:t xml:space="preserve"> view on the most effective national government of the six.  Any overall</w:t>
      </w:r>
      <w:r w:rsidR="00F47C0B" w:rsidRPr="00D47DE7">
        <w:rPr>
          <w:sz w:val="28"/>
          <w:szCs w:val="28"/>
        </w:rPr>
        <w:t xml:space="preserve"> position is valid, as long as it is consistent, focused, and clear.  </w:t>
      </w:r>
      <w:r w:rsidR="00CA1914">
        <w:rPr>
          <w:sz w:val="28"/>
          <w:szCs w:val="28"/>
        </w:rPr>
        <w:t xml:space="preserve">Students are not required to argue in favor of the national government that they defended during the Comparative Government Debates.  </w:t>
      </w:r>
      <w:r w:rsidR="00F47C0B" w:rsidRPr="00D47DE7">
        <w:rPr>
          <w:sz w:val="28"/>
          <w:szCs w:val="28"/>
        </w:rPr>
        <w:t xml:space="preserve">  </w:t>
      </w:r>
    </w:p>
    <w:p w:rsidR="00F47C0B" w:rsidRPr="00D47DE7" w:rsidRDefault="00F47C0B" w:rsidP="00F95816">
      <w:pPr>
        <w:jc w:val="left"/>
        <w:rPr>
          <w:sz w:val="28"/>
          <w:szCs w:val="28"/>
        </w:rPr>
      </w:pPr>
    </w:p>
    <w:p w:rsidR="00F95816" w:rsidRPr="00D47DE7" w:rsidRDefault="00F95816" w:rsidP="00F95816">
      <w:pPr>
        <w:jc w:val="left"/>
        <w:rPr>
          <w:sz w:val="28"/>
          <w:szCs w:val="28"/>
        </w:rPr>
      </w:pPr>
      <w:r w:rsidRPr="00D47DE7">
        <w:rPr>
          <w:sz w:val="28"/>
          <w:szCs w:val="28"/>
        </w:rPr>
        <w:t xml:space="preserve">The essay should be based on the arguments made in the debate, though it should also go beyond the analysis and evidence presented.  The essay will be graded on the same criteria used for the debate, and will also be given a score of up to 50 points.  So each student will be given a 50-point group debate grade and a 50-point individual writing grade.  </w:t>
      </w:r>
    </w:p>
    <w:p w:rsidR="00F95816" w:rsidRPr="00D47DE7" w:rsidRDefault="00F95816" w:rsidP="00F95816">
      <w:pPr>
        <w:jc w:val="left"/>
        <w:rPr>
          <w:sz w:val="28"/>
          <w:szCs w:val="28"/>
        </w:rPr>
      </w:pPr>
    </w:p>
    <w:p w:rsidR="00F95816" w:rsidRPr="00886617" w:rsidRDefault="00F95816" w:rsidP="00F95816">
      <w:pPr>
        <w:jc w:val="left"/>
        <w:rPr>
          <w:sz w:val="40"/>
          <w:szCs w:val="40"/>
        </w:rPr>
      </w:pPr>
      <w:r w:rsidRPr="00886617">
        <w:rPr>
          <w:sz w:val="40"/>
          <w:szCs w:val="40"/>
        </w:rPr>
        <w:t>Format</w:t>
      </w:r>
    </w:p>
    <w:p w:rsidR="00F95816" w:rsidRPr="00D47DE7" w:rsidRDefault="00F95816" w:rsidP="00F95816">
      <w:pPr>
        <w:jc w:val="left"/>
        <w:rPr>
          <w:b/>
          <w:sz w:val="28"/>
          <w:szCs w:val="28"/>
          <w:u w:val="single"/>
        </w:rPr>
      </w:pPr>
    </w:p>
    <w:p w:rsidR="00F95816" w:rsidRPr="00D47DE7" w:rsidRDefault="00F95816" w:rsidP="00F95816">
      <w:pPr>
        <w:jc w:val="left"/>
        <w:rPr>
          <w:sz w:val="28"/>
          <w:szCs w:val="28"/>
        </w:rPr>
      </w:pPr>
      <w:r w:rsidRPr="00D47DE7">
        <w:rPr>
          <w:sz w:val="28"/>
          <w:szCs w:val="28"/>
        </w:rPr>
        <w:t>The entire debate is designed to take</w:t>
      </w:r>
      <w:r w:rsidR="00CA1914">
        <w:rPr>
          <w:sz w:val="28"/>
          <w:szCs w:val="28"/>
        </w:rPr>
        <w:t xml:space="preserve"> about 5</w:t>
      </w:r>
      <w:r w:rsidRPr="00D47DE7">
        <w:rPr>
          <w:sz w:val="28"/>
          <w:szCs w:val="28"/>
        </w:rPr>
        <w:t>0 min</w:t>
      </w:r>
      <w:r w:rsidR="00CA1914">
        <w:rPr>
          <w:sz w:val="28"/>
          <w:szCs w:val="28"/>
        </w:rPr>
        <w:t>utes</w:t>
      </w:r>
      <w:r w:rsidRPr="00D47DE7">
        <w:rPr>
          <w:sz w:val="28"/>
          <w:szCs w:val="28"/>
        </w:rPr>
        <w:t xml:space="preserve">.  </w:t>
      </w:r>
    </w:p>
    <w:p w:rsidR="00F95816" w:rsidRPr="00D47DE7" w:rsidRDefault="00F95816" w:rsidP="00F95816">
      <w:pPr>
        <w:jc w:val="left"/>
        <w:rPr>
          <w:sz w:val="28"/>
          <w:szCs w:val="28"/>
          <w:u w:val="single"/>
        </w:rPr>
      </w:pPr>
    </w:p>
    <w:p w:rsidR="00F95816" w:rsidRPr="00D47DE7" w:rsidRDefault="00F95816" w:rsidP="00F95816">
      <w:pPr>
        <w:jc w:val="left"/>
        <w:rPr>
          <w:b/>
          <w:sz w:val="28"/>
          <w:szCs w:val="28"/>
        </w:rPr>
      </w:pPr>
      <w:r w:rsidRPr="00D47DE7">
        <w:rPr>
          <w:b/>
          <w:sz w:val="28"/>
          <w:szCs w:val="28"/>
        </w:rPr>
        <w:t xml:space="preserve">Affirmative Case </w:t>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00E7037D">
        <w:rPr>
          <w:b/>
          <w:sz w:val="28"/>
          <w:szCs w:val="28"/>
        </w:rPr>
        <w:tab/>
      </w:r>
      <w:r w:rsidR="00CA1914">
        <w:rPr>
          <w:b/>
          <w:sz w:val="28"/>
          <w:szCs w:val="28"/>
        </w:rPr>
        <w:t>2</w:t>
      </w:r>
      <w:r w:rsidRPr="00D47DE7">
        <w:rPr>
          <w:b/>
          <w:sz w:val="28"/>
          <w:szCs w:val="28"/>
        </w:rPr>
        <w:t xml:space="preserve"> Minutes</w:t>
      </w:r>
    </w:p>
    <w:p w:rsidR="00F95816" w:rsidRPr="00D47DE7" w:rsidRDefault="00F95816" w:rsidP="00F95816">
      <w:pPr>
        <w:jc w:val="left"/>
        <w:rPr>
          <w:sz w:val="28"/>
          <w:szCs w:val="28"/>
        </w:rPr>
      </w:pPr>
      <w:r w:rsidRPr="00D47DE7">
        <w:rPr>
          <w:sz w:val="28"/>
          <w:szCs w:val="28"/>
        </w:rPr>
        <w:tab/>
      </w:r>
    </w:p>
    <w:p w:rsidR="00F95816" w:rsidRDefault="00F95816" w:rsidP="00F95816">
      <w:pPr>
        <w:jc w:val="left"/>
        <w:rPr>
          <w:sz w:val="28"/>
          <w:szCs w:val="28"/>
        </w:rPr>
      </w:pPr>
      <w:r w:rsidRPr="00D47DE7">
        <w:rPr>
          <w:sz w:val="28"/>
          <w:szCs w:val="28"/>
        </w:rPr>
        <w:t xml:space="preserve">Each case should consist of two to three </w:t>
      </w:r>
      <w:r w:rsidR="00CA1914">
        <w:rPr>
          <w:sz w:val="28"/>
          <w:szCs w:val="28"/>
        </w:rPr>
        <w:t xml:space="preserve">arguments </w:t>
      </w:r>
      <w:r w:rsidR="00576DDD" w:rsidRPr="00D47DE7">
        <w:rPr>
          <w:sz w:val="28"/>
          <w:szCs w:val="28"/>
        </w:rPr>
        <w:t>for the</w:t>
      </w:r>
      <w:r w:rsidR="00CA1914">
        <w:rPr>
          <w:sz w:val="28"/>
          <w:szCs w:val="28"/>
        </w:rPr>
        <w:t xml:space="preserve"> effectiveness and success of its national government, based on the criteria identified above. So</w:t>
      </w:r>
      <w:r w:rsidR="008877F9">
        <w:rPr>
          <w:sz w:val="28"/>
          <w:szCs w:val="28"/>
        </w:rPr>
        <w:t xml:space="preserve">, in effect, </w:t>
      </w:r>
      <w:r w:rsidR="00B4440A">
        <w:rPr>
          <w:sz w:val="28"/>
          <w:szCs w:val="28"/>
        </w:rPr>
        <w:t xml:space="preserve">teams should choose two of the four criteria on which to base their two focused claims for the superiority of their national government.  </w:t>
      </w:r>
      <w:r w:rsidR="008877F9">
        <w:rPr>
          <w:sz w:val="28"/>
          <w:szCs w:val="28"/>
        </w:rPr>
        <w:t>Also, e</w:t>
      </w:r>
      <w:r w:rsidRPr="00D47DE7">
        <w:rPr>
          <w:sz w:val="28"/>
          <w:szCs w:val="28"/>
        </w:rPr>
        <w:t xml:space="preserve">ach argument should contain at least </w:t>
      </w:r>
      <w:r w:rsidR="00576DDD" w:rsidRPr="00D47DE7">
        <w:rPr>
          <w:sz w:val="28"/>
          <w:szCs w:val="28"/>
        </w:rPr>
        <w:t>two</w:t>
      </w:r>
      <w:r w:rsidRPr="00D47DE7">
        <w:rPr>
          <w:sz w:val="28"/>
          <w:szCs w:val="28"/>
        </w:rPr>
        <w:t xml:space="preserve"> piece</w:t>
      </w:r>
      <w:r w:rsidR="00576DDD" w:rsidRPr="00D47DE7">
        <w:rPr>
          <w:sz w:val="28"/>
          <w:szCs w:val="28"/>
        </w:rPr>
        <w:t>s</w:t>
      </w:r>
      <w:r w:rsidRPr="00D47DE7">
        <w:rPr>
          <w:sz w:val="28"/>
          <w:szCs w:val="28"/>
        </w:rPr>
        <w:t xml:space="preserve"> of evidence.  </w:t>
      </w:r>
    </w:p>
    <w:p w:rsidR="00CA1914" w:rsidRDefault="00CA1914" w:rsidP="00F95816">
      <w:pPr>
        <w:jc w:val="left"/>
        <w:rPr>
          <w:sz w:val="28"/>
          <w:szCs w:val="28"/>
        </w:rPr>
      </w:pPr>
    </w:p>
    <w:p w:rsidR="00CA1914" w:rsidRDefault="00CA1914" w:rsidP="00F95816">
      <w:pPr>
        <w:jc w:val="left"/>
        <w:rPr>
          <w:b/>
          <w:sz w:val="28"/>
          <w:szCs w:val="28"/>
        </w:rPr>
      </w:pPr>
      <w:r>
        <w:rPr>
          <w:b/>
          <w:sz w:val="28"/>
          <w:szCs w:val="28"/>
        </w:rPr>
        <w:t xml:space="preserve">Conference and Preparation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 Minutes</w:t>
      </w:r>
    </w:p>
    <w:p w:rsidR="00CA1914" w:rsidRDefault="00CA1914" w:rsidP="00F95816">
      <w:pPr>
        <w:jc w:val="left"/>
        <w:rPr>
          <w:b/>
          <w:sz w:val="28"/>
          <w:szCs w:val="28"/>
        </w:rPr>
      </w:pPr>
    </w:p>
    <w:p w:rsidR="00CA1914" w:rsidRPr="00CA1914" w:rsidRDefault="00CA1914" w:rsidP="00F95816">
      <w:pPr>
        <w:jc w:val="left"/>
        <w:rPr>
          <w:sz w:val="28"/>
          <w:szCs w:val="28"/>
        </w:rPr>
      </w:pPr>
      <w:r>
        <w:rPr>
          <w:sz w:val="28"/>
          <w:szCs w:val="28"/>
        </w:rPr>
        <w:t xml:space="preserve">Teams should confer with their ideas and arguments, comparing and sharing their tracking forms, and then preparing for the rebuttal arguments to follow.  Rebuttal arguments should be as specific and direct as possible to the arguments and evidence made in the case of the team that they are countering.  </w:t>
      </w:r>
    </w:p>
    <w:p w:rsidR="00F95816" w:rsidRPr="00D47DE7" w:rsidRDefault="00F95816" w:rsidP="00F95816">
      <w:pPr>
        <w:jc w:val="left"/>
        <w:rPr>
          <w:b/>
          <w:sz w:val="28"/>
          <w:szCs w:val="28"/>
        </w:rPr>
      </w:pPr>
    </w:p>
    <w:p w:rsidR="00F95816" w:rsidRPr="00D47DE7" w:rsidRDefault="00F95816" w:rsidP="00F95816">
      <w:pPr>
        <w:jc w:val="left"/>
        <w:rPr>
          <w:b/>
          <w:sz w:val="28"/>
          <w:szCs w:val="28"/>
        </w:rPr>
      </w:pPr>
      <w:r w:rsidRPr="00D47DE7">
        <w:rPr>
          <w:b/>
          <w:sz w:val="28"/>
          <w:szCs w:val="28"/>
        </w:rPr>
        <w:t>Rebuttal</w:t>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00E7037D">
        <w:rPr>
          <w:b/>
          <w:sz w:val="28"/>
          <w:szCs w:val="28"/>
        </w:rPr>
        <w:tab/>
      </w:r>
      <w:r w:rsidRPr="00D47DE7">
        <w:rPr>
          <w:b/>
          <w:sz w:val="28"/>
          <w:szCs w:val="28"/>
        </w:rPr>
        <w:t>2 Minutes</w:t>
      </w:r>
    </w:p>
    <w:p w:rsidR="00F95816" w:rsidRPr="00D47DE7" w:rsidRDefault="00F95816" w:rsidP="00F95816">
      <w:pPr>
        <w:jc w:val="left"/>
        <w:rPr>
          <w:b/>
          <w:sz w:val="28"/>
          <w:szCs w:val="28"/>
        </w:rPr>
      </w:pPr>
    </w:p>
    <w:p w:rsidR="00F95816" w:rsidRPr="00D47DE7" w:rsidRDefault="00F95816" w:rsidP="00F95816">
      <w:pPr>
        <w:jc w:val="left"/>
        <w:rPr>
          <w:sz w:val="28"/>
          <w:szCs w:val="28"/>
        </w:rPr>
      </w:pPr>
      <w:r w:rsidRPr="00D47DE7">
        <w:rPr>
          <w:sz w:val="28"/>
          <w:szCs w:val="28"/>
        </w:rPr>
        <w:t xml:space="preserve">Following all six </w:t>
      </w:r>
      <w:r w:rsidR="00CA1914">
        <w:rPr>
          <w:sz w:val="28"/>
          <w:szCs w:val="28"/>
        </w:rPr>
        <w:t>of the affirmative cases</w:t>
      </w:r>
      <w:r w:rsidRPr="00D47DE7">
        <w:rPr>
          <w:sz w:val="28"/>
          <w:szCs w:val="28"/>
        </w:rPr>
        <w:t xml:space="preserve">, each team will have a speaker who delivers a rebuttal against one of the pre-assigned </w:t>
      </w:r>
      <w:r w:rsidR="00886617">
        <w:rPr>
          <w:sz w:val="28"/>
          <w:szCs w:val="28"/>
        </w:rPr>
        <w:t>national governments</w:t>
      </w:r>
      <w:r w:rsidRPr="00D47DE7">
        <w:rPr>
          <w:sz w:val="28"/>
          <w:szCs w:val="28"/>
        </w:rPr>
        <w:t xml:space="preserve">.  The rebuttal speech should refute the affirmative case arguments as specifically </w:t>
      </w:r>
      <w:r w:rsidR="00886617">
        <w:rPr>
          <w:sz w:val="28"/>
          <w:szCs w:val="28"/>
        </w:rPr>
        <w:t xml:space="preserve">and directly </w:t>
      </w:r>
      <w:r w:rsidRPr="00D47DE7">
        <w:rPr>
          <w:sz w:val="28"/>
          <w:szCs w:val="28"/>
        </w:rPr>
        <w:t>as possible</w:t>
      </w:r>
      <w:r w:rsidR="00886617">
        <w:rPr>
          <w:sz w:val="28"/>
          <w:szCs w:val="28"/>
        </w:rPr>
        <w:t>, though in some instances independent counter-arguments are appropriate</w:t>
      </w:r>
      <w:r w:rsidRPr="00D47DE7">
        <w:rPr>
          <w:sz w:val="28"/>
          <w:szCs w:val="28"/>
        </w:rPr>
        <w:t>.  The rebuttal</w:t>
      </w:r>
      <w:r w:rsidR="00886617">
        <w:rPr>
          <w:sz w:val="28"/>
          <w:szCs w:val="28"/>
        </w:rPr>
        <w:t xml:space="preserve"> speech should include </w:t>
      </w:r>
      <w:r w:rsidRPr="00D47DE7">
        <w:rPr>
          <w:sz w:val="28"/>
          <w:szCs w:val="28"/>
        </w:rPr>
        <w:t>four arguments refuting the case.  Each argument should be supported by one piece of evidence</w:t>
      </w:r>
      <w:r w:rsidR="00886617">
        <w:rPr>
          <w:sz w:val="28"/>
          <w:szCs w:val="28"/>
        </w:rPr>
        <w:t>, or should analyze one piece of the opponent’s evidence</w:t>
      </w:r>
      <w:r w:rsidRPr="00D47DE7">
        <w:rPr>
          <w:sz w:val="28"/>
          <w:szCs w:val="28"/>
        </w:rPr>
        <w:t xml:space="preserve">.  </w:t>
      </w:r>
    </w:p>
    <w:p w:rsidR="00F95816" w:rsidRPr="00D47DE7" w:rsidRDefault="00F95816" w:rsidP="00F95816">
      <w:pPr>
        <w:jc w:val="left"/>
        <w:rPr>
          <w:sz w:val="28"/>
          <w:szCs w:val="28"/>
        </w:rPr>
      </w:pPr>
    </w:p>
    <w:p w:rsidR="00886617" w:rsidRDefault="00886617" w:rsidP="00886617">
      <w:pPr>
        <w:jc w:val="left"/>
        <w:rPr>
          <w:b/>
          <w:sz w:val="28"/>
          <w:szCs w:val="28"/>
        </w:rPr>
      </w:pPr>
      <w:r>
        <w:rPr>
          <w:b/>
          <w:sz w:val="28"/>
          <w:szCs w:val="28"/>
        </w:rPr>
        <w:t xml:space="preserve">Conference and Preparation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 Minutes</w:t>
      </w:r>
    </w:p>
    <w:p w:rsidR="00886617" w:rsidRDefault="00886617" w:rsidP="00886617">
      <w:pPr>
        <w:jc w:val="left"/>
        <w:rPr>
          <w:b/>
          <w:sz w:val="28"/>
          <w:szCs w:val="28"/>
        </w:rPr>
      </w:pPr>
    </w:p>
    <w:p w:rsidR="00886617" w:rsidRDefault="00886617" w:rsidP="00886617">
      <w:pPr>
        <w:jc w:val="left"/>
        <w:rPr>
          <w:sz w:val="28"/>
          <w:szCs w:val="28"/>
        </w:rPr>
      </w:pPr>
      <w:r>
        <w:rPr>
          <w:sz w:val="28"/>
          <w:szCs w:val="28"/>
        </w:rPr>
        <w:t xml:space="preserve">Teams should confer with their ideas and arguments, comparing and sharing their tracking forms, and then preparing for the </w:t>
      </w:r>
      <w:r w:rsidR="00B4440A">
        <w:rPr>
          <w:sz w:val="28"/>
          <w:szCs w:val="28"/>
        </w:rPr>
        <w:t>closing statements</w:t>
      </w:r>
      <w:r>
        <w:rPr>
          <w:sz w:val="28"/>
          <w:szCs w:val="28"/>
        </w:rPr>
        <w:t xml:space="preserve"> to follow.  </w:t>
      </w:r>
    </w:p>
    <w:p w:rsidR="00B4440A" w:rsidRPr="00CA1914" w:rsidRDefault="00B4440A" w:rsidP="00886617">
      <w:pPr>
        <w:jc w:val="left"/>
        <w:rPr>
          <w:sz w:val="28"/>
          <w:szCs w:val="28"/>
        </w:rPr>
      </w:pPr>
    </w:p>
    <w:p w:rsidR="00886617" w:rsidRDefault="00886617" w:rsidP="00F95816">
      <w:pPr>
        <w:jc w:val="left"/>
        <w:rPr>
          <w:b/>
          <w:sz w:val="28"/>
          <w:szCs w:val="28"/>
        </w:rPr>
      </w:pPr>
    </w:p>
    <w:p w:rsidR="00F95816" w:rsidRPr="00D47DE7" w:rsidRDefault="00F95816" w:rsidP="00F95816">
      <w:pPr>
        <w:jc w:val="left"/>
        <w:rPr>
          <w:b/>
          <w:sz w:val="28"/>
          <w:szCs w:val="28"/>
        </w:rPr>
      </w:pPr>
      <w:r w:rsidRPr="00D47DE7">
        <w:rPr>
          <w:b/>
          <w:sz w:val="28"/>
          <w:szCs w:val="28"/>
        </w:rPr>
        <w:lastRenderedPageBreak/>
        <w:t>Closing Statement</w:t>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r>
      <w:r w:rsidRPr="00D47DE7">
        <w:rPr>
          <w:b/>
          <w:sz w:val="28"/>
          <w:szCs w:val="28"/>
        </w:rPr>
        <w:tab/>
        <w:t>2.5 Minutes</w:t>
      </w:r>
    </w:p>
    <w:p w:rsidR="00F95816" w:rsidRPr="00D47DE7" w:rsidRDefault="00F95816" w:rsidP="00F95816">
      <w:pPr>
        <w:jc w:val="left"/>
        <w:rPr>
          <w:b/>
          <w:sz w:val="28"/>
          <w:szCs w:val="28"/>
        </w:rPr>
      </w:pPr>
    </w:p>
    <w:p w:rsidR="00F95816" w:rsidRPr="00D47DE7" w:rsidRDefault="00F95816" w:rsidP="00F95816">
      <w:pPr>
        <w:jc w:val="left"/>
        <w:rPr>
          <w:sz w:val="28"/>
          <w:szCs w:val="28"/>
        </w:rPr>
      </w:pPr>
      <w:r w:rsidRPr="00D47DE7">
        <w:rPr>
          <w:sz w:val="28"/>
          <w:szCs w:val="28"/>
        </w:rPr>
        <w:t>The closing statement should respond to the rebuttal arguments made aga</w:t>
      </w:r>
      <w:r w:rsidR="00B4440A">
        <w:rPr>
          <w:sz w:val="28"/>
          <w:szCs w:val="28"/>
        </w:rPr>
        <w:t xml:space="preserve">inst the affirmative case.  And, just as importantly, </w:t>
      </w:r>
      <w:r w:rsidRPr="00D47DE7">
        <w:rPr>
          <w:sz w:val="28"/>
          <w:szCs w:val="28"/>
        </w:rPr>
        <w:t xml:space="preserve">the closing statement should make evaluative, comparative arguments attempting to persuade the audience that its </w:t>
      </w:r>
      <w:r w:rsidR="00B4440A">
        <w:rPr>
          <w:sz w:val="28"/>
          <w:szCs w:val="28"/>
        </w:rPr>
        <w:t xml:space="preserve">national government is the best government within this representative, comparative list.  </w:t>
      </w:r>
    </w:p>
    <w:p w:rsidR="00F95816" w:rsidRPr="00D47DE7" w:rsidRDefault="00F95816" w:rsidP="00F95816">
      <w:pPr>
        <w:jc w:val="left"/>
        <w:rPr>
          <w:sz w:val="28"/>
          <w:szCs w:val="28"/>
        </w:rPr>
      </w:pPr>
    </w:p>
    <w:p w:rsidR="001C5CB3" w:rsidRPr="00D47DE7" w:rsidRDefault="00F95816" w:rsidP="00F95816">
      <w:pPr>
        <w:jc w:val="left"/>
        <w:rPr>
          <w:sz w:val="28"/>
          <w:szCs w:val="28"/>
        </w:rPr>
      </w:pPr>
      <w:r w:rsidRPr="00D47DE7">
        <w:rPr>
          <w:sz w:val="28"/>
          <w:szCs w:val="28"/>
        </w:rPr>
        <w:t xml:space="preserve">The debate will be followed by a vote for the winning groups.  Each student will vote for the </w:t>
      </w:r>
      <w:r w:rsidR="00576DDD" w:rsidRPr="00D47DE7">
        <w:rPr>
          <w:sz w:val="28"/>
          <w:szCs w:val="28"/>
        </w:rPr>
        <w:t>diet</w:t>
      </w:r>
      <w:r w:rsidRPr="00D47DE7">
        <w:rPr>
          <w:sz w:val="28"/>
          <w:szCs w:val="28"/>
        </w:rPr>
        <w:t xml:space="preserve"> that they think won the debate – with the restriction that no student can vote for their own group.  The top three groups will receive bonus points on their group assessment</w:t>
      </w:r>
      <w:r w:rsidR="00576DDD" w:rsidRPr="00D47DE7">
        <w:rPr>
          <w:sz w:val="28"/>
          <w:szCs w:val="28"/>
        </w:rPr>
        <w:t xml:space="preserve"> – 1</w:t>
      </w:r>
      <w:r w:rsidR="00576DDD" w:rsidRPr="00D47DE7">
        <w:rPr>
          <w:sz w:val="28"/>
          <w:szCs w:val="28"/>
          <w:vertAlign w:val="superscript"/>
        </w:rPr>
        <w:t>st</w:t>
      </w:r>
      <w:r w:rsidR="00576DDD" w:rsidRPr="00D47DE7">
        <w:rPr>
          <w:sz w:val="28"/>
          <w:szCs w:val="28"/>
        </w:rPr>
        <w:t>, 5 points, 2</w:t>
      </w:r>
      <w:r w:rsidR="00576DDD" w:rsidRPr="00D47DE7">
        <w:rPr>
          <w:sz w:val="28"/>
          <w:szCs w:val="28"/>
          <w:vertAlign w:val="superscript"/>
        </w:rPr>
        <w:t>nd</w:t>
      </w:r>
      <w:r w:rsidR="00576DDD" w:rsidRPr="00D47DE7">
        <w:rPr>
          <w:sz w:val="28"/>
          <w:szCs w:val="28"/>
        </w:rPr>
        <w:t xml:space="preserve"> 2 points, 3</w:t>
      </w:r>
      <w:r w:rsidR="00576DDD" w:rsidRPr="00D47DE7">
        <w:rPr>
          <w:sz w:val="28"/>
          <w:szCs w:val="28"/>
          <w:vertAlign w:val="superscript"/>
        </w:rPr>
        <w:t>rd</w:t>
      </w:r>
      <w:r w:rsidR="00576DDD" w:rsidRPr="00D47DE7">
        <w:rPr>
          <w:sz w:val="28"/>
          <w:szCs w:val="28"/>
        </w:rPr>
        <w:t xml:space="preserve"> 1 point</w:t>
      </w:r>
      <w:r w:rsidRPr="00D47DE7">
        <w:rPr>
          <w:sz w:val="28"/>
          <w:szCs w:val="28"/>
        </w:rPr>
        <w:t xml:space="preserve">.  </w:t>
      </w:r>
    </w:p>
    <w:sectPr w:rsidR="001C5CB3" w:rsidRPr="00D47DE7"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1B" w:rsidRDefault="00675D1B" w:rsidP="00542C8A">
      <w:r>
        <w:separator/>
      </w:r>
    </w:p>
  </w:endnote>
  <w:endnote w:type="continuationSeparator" w:id="0">
    <w:p w:rsidR="00675D1B" w:rsidRDefault="00675D1B"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1B" w:rsidRDefault="00675D1B" w:rsidP="00542C8A">
      <w:r>
        <w:separator/>
      </w:r>
    </w:p>
  </w:footnote>
  <w:footnote w:type="continuationSeparator" w:id="0">
    <w:p w:rsidR="00675D1B" w:rsidRDefault="00675D1B"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8A" w:rsidRDefault="004E6AF6"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2049"/>
    <w:rsid w:val="00041556"/>
    <w:rsid w:val="000628DD"/>
    <w:rsid w:val="00066DB9"/>
    <w:rsid w:val="00076CDC"/>
    <w:rsid w:val="0008436B"/>
    <w:rsid w:val="000942EC"/>
    <w:rsid w:val="000A5BD1"/>
    <w:rsid w:val="000A7E02"/>
    <w:rsid w:val="000B58A1"/>
    <w:rsid w:val="000B6555"/>
    <w:rsid w:val="000B77D5"/>
    <w:rsid w:val="000B7D3B"/>
    <w:rsid w:val="000C2620"/>
    <w:rsid w:val="000D3A3F"/>
    <w:rsid w:val="000E6D0E"/>
    <w:rsid w:val="000E7CF7"/>
    <w:rsid w:val="000F1954"/>
    <w:rsid w:val="00102C59"/>
    <w:rsid w:val="00116021"/>
    <w:rsid w:val="00120ED4"/>
    <w:rsid w:val="001225D7"/>
    <w:rsid w:val="00124068"/>
    <w:rsid w:val="001252FA"/>
    <w:rsid w:val="00133707"/>
    <w:rsid w:val="00134258"/>
    <w:rsid w:val="001370F9"/>
    <w:rsid w:val="00144A17"/>
    <w:rsid w:val="00145C2A"/>
    <w:rsid w:val="00145D5B"/>
    <w:rsid w:val="0015692C"/>
    <w:rsid w:val="00157CB1"/>
    <w:rsid w:val="00177877"/>
    <w:rsid w:val="001828A9"/>
    <w:rsid w:val="00182FC4"/>
    <w:rsid w:val="001937E4"/>
    <w:rsid w:val="001A199E"/>
    <w:rsid w:val="001A1EBE"/>
    <w:rsid w:val="001B051D"/>
    <w:rsid w:val="001C5170"/>
    <w:rsid w:val="001C5C3D"/>
    <w:rsid w:val="001C5CB3"/>
    <w:rsid w:val="001D0B0C"/>
    <w:rsid w:val="001D5268"/>
    <w:rsid w:val="001D720A"/>
    <w:rsid w:val="001D7907"/>
    <w:rsid w:val="001E4606"/>
    <w:rsid w:val="001F075A"/>
    <w:rsid w:val="001F41C8"/>
    <w:rsid w:val="002034D0"/>
    <w:rsid w:val="00206804"/>
    <w:rsid w:val="00210690"/>
    <w:rsid w:val="00223D7D"/>
    <w:rsid w:val="00230552"/>
    <w:rsid w:val="00233017"/>
    <w:rsid w:val="00235B4C"/>
    <w:rsid w:val="00256871"/>
    <w:rsid w:val="00263E3F"/>
    <w:rsid w:val="00273137"/>
    <w:rsid w:val="00274A4E"/>
    <w:rsid w:val="00280EAB"/>
    <w:rsid w:val="00282147"/>
    <w:rsid w:val="002A798A"/>
    <w:rsid w:val="002B0A7B"/>
    <w:rsid w:val="002B14A3"/>
    <w:rsid w:val="002B1818"/>
    <w:rsid w:val="002B27AD"/>
    <w:rsid w:val="002B460F"/>
    <w:rsid w:val="002B705E"/>
    <w:rsid w:val="002C14DB"/>
    <w:rsid w:val="002D0ABF"/>
    <w:rsid w:val="002D65DB"/>
    <w:rsid w:val="002E45BC"/>
    <w:rsid w:val="003063EE"/>
    <w:rsid w:val="00325667"/>
    <w:rsid w:val="003300DE"/>
    <w:rsid w:val="0033226E"/>
    <w:rsid w:val="00333477"/>
    <w:rsid w:val="003360FD"/>
    <w:rsid w:val="00342D91"/>
    <w:rsid w:val="003504A4"/>
    <w:rsid w:val="00354F26"/>
    <w:rsid w:val="00370901"/>
    <w:rsid w:val="0038223A"/>
    <w:rsid w:val="003866F2"/>
    <w:rsid w:val="00390957"/>
    <w:rsid w:val="0039118E"/>
    <w:rsid w:val="00392BA7"/>
    <w:rsid w:val="00394644"/>
    <w:rsid w:val="003A1EBF"/>
    <w:rsid w:val="003B0E6C"/>
    <w:rsid w:val="003B3586"/>
    <w:rsid w:val="003B4168"/>
    <w:rsid w:val="003B7892"/>
    <w:rsid w:val="003D55EF"/>
    <w:rsid w:val="003F3A9A"/>
    <w:rsid w:val="003F470E"/>
    <w:rsid w:val="003F7AD0"/>
    <w:rsid w:val="003F7B46"/>
    <w:rsid w:val="0040140B"/>
    <w:rsid w:val="00403DCE"/>
    <w:rsid w:val="00406F60"/>
    <w:rsid w:val="00411E09"/>
    <w:rsid w:val="00425331"/>
    <w:rsid w:val="004348D8"/>
    <w:rsid w:val="00435D62"/>
    <w:rsid w:val="00436DC2"/>
    <w:rsid w:val="004521BB"/>
    <w:rsid w:val="00455437"/>
    <w:rsid w:val="0048129A"/>
    <w:rsid w:val="0048479A"/>
    <w:rsid w:val="00484994"/>
    <w:rsid w:val="004A656B"/>
    <w:rsid w:val="004C57BE"/>
    <w:rsid w:val="004C5FE5"/>
    <w:rsid w:val="004C7A38"/>
    <w:rsid w:val="004E00CE"/>
    <w:rsid w:val="004E6AF6"/>
    <w:rsid w:val="004F1A95"/>
    <w:rsid w:val="004F3161"/>
    <w:rsid w:val="005001F3"/>
    <w:rsid w:val="00500C16"/>
    <w:rsid w:val="00507AE0"/>
    <w:rsid w:val="00510BBA"/>
    <w:rsid w:val="005131B8"/>
    <w:rsid w:val="00520190"/>
    <w:rsid w:val="0053156E"/>
    <w:rsid w:val="00542C8A"/>
    <w:rsid w:val="00542F5C"/>
    <w:rsid w:val="0055545F"/>
    <w:rsid w:val="00576DDD"/>
    <w:rsid w:val="005C6924"/>
    <w:rsid w:val="005F5BB4"/>
    <w:rsid w:val="006104ED"/>
    <w:rsid w:val="00613759"/>
    <w:rsid w:val="00615729"/>
    <w:rsid w:val="006238DC"/>
    <w:rsid w:val="00625E02"/>
    <w:rsid w:val="0062744E"/>
    <w:rsid w:val="0064083F"/>
    <w:rsid w:val="00640DB8"/>
    <w:rsid w:val="00641258"/>
    <w:rsid w:val="00641F78"/>
    <w:rsid w:val="00644E70"/>
    <w:rsid w:val="00650AFF"/>
    <w:rsid w:val="006511A1"/>
    <w:rsid w:val="00655D9E"/>
    <w:rsid w:val="00675D1B"/>
    <w:rsid w:val="00683711"/>
    <w:rsid w:val="00687844"/>
    <w:rsid w:val="00693874"/>
    <w:rsid w:val="00697D4E"/>
    <w:rsid w:val="006A04B8"/>
    <w:rsid w:val="006B5E3F"/>
    <w:rsid w:val="006B69CD"/>
    <w:rsid w:val="006C2457"/>
    <w:rsid w:val="006C2D68"/>
    <w:rsid w:val="006C5E4F"/>
    <w:rsid w:val="006D22D3"/>
    <w:rsid w:val="006F1312"/>
    <w:rsid w:val="006F4530"/>
    <w:rsid w:val="007076C0"/>
    <w:rsid w:val="00716B29"/>
    <w:rsid w:val="00731DF4"/>
    <w:rsid w:val="00742933"/>
    <w:rsid w:val="007436D5"/>
    <w:rsid w:val="00745780"/>
    <w:rsid w:val="00751500"/>
    <w:rsid w:val="007611D0"/>
    <w:rsid w:val="00761478"/>
    <w:rsid w:val="00765AB2"/>
    <w:rsid w:val="00772996"/>
    <w:rsid w:val="00790E1E"/>
    <w:rsid w:val="007A4CB1"/>
    <w:rsid w:val="007C05F3"/>
    <w:rsid w:val="007C39F4"/>
    <w:rsid w:val="007C6304"/>
    <w:rsid w:val="007D73EF"/>
    <w:rsid w:val="007F5C42"/>
    <w:rsid w:val="00804270"/>
    <w:rsid w:val="008064D2"/>
    <w:rsid w:val="00810864"/>
    <w:rsid w:val="00830D6E"/>
    <w:rsid w:val="008327B6"/>
    <w:rsid w:val="00833DE6"/>
    <w:rsid w:val="00842512"/>
    <w:rsid w:val="008558EA"/>
    <w:rsid w:val="00871610"/>
    <w:rsid w:val="008772AA"/>
    <w:rsid w:val="00883189"/>
    <w:rsid w:val="00886617"/>
    <w:rsid w:val="008877F9"/>
    <w:rsid w:val="00892579"/>
    <w:rsid w:val="008964F5"/>
    <w:rsid w:val="0089736C"/>
    <w:rsid w:val="008B5E06"/>
    <w:rsid w:val="008B6E42"/>
    <w:rsid w:val="008C341C"/>
    <w:rsid w:val="008D1F44"/>
    <w:rsid w:val="008D3CDD"/>
    <w:rsid w:val="008E2611"/>
    <w:rsid w:val="008F68B1"/>
    <w:rsid w:val="0091452E"/>
    <w:rsid w:val="0092116D"/>
    <w:rsid w:val="009265DD"/>
    <w:rsid w:val="00937107"/>
    <w:rsid w:val="009455C7"/>
    <w:rsid w:val="00955218"/>
    <w:rsid w:val="009633C3"/>
    <w:rsid w:val="00963D13"/>
    <w:rsid w:val="00977CE7"/>
    <w:rsid w:val="00977F98"/>
    <w:rsid w:val="0098149F"/>
    <w:rsid w:val="00997495"/>
    <w:rsid w:val="009B3AAF"/>
    <w:rsid w:val="009B5528"/>
    <w:rsid w:val="009B764E"/>
    <w:rsid w:val="009C0A26"/>
    <w:rsid w:val="009D14CB"/>
    <w:rsid w:val="009E0FDB"/>
    <w:rsid w:val="009F35DC"/>
    <w:rsid w:val="009F63FA"/>
    <w:rsid w:val="00A01A39"/>
    <w:rsid w:val="00A11ED1"/>
    <w:rsid w:val="00A211D4"/>
    <w:rsid w:val="00A23DB7"/>
    <w:rsid w:val="00A25D66"/>
    <w:rsid w:val="00A26D16"/>
    <w:rsid w:val="00A2724C"/>
    <w:rsid w:val="00A31075"/>
    <w:rsid w:val="00A3147E"/>
    <w:rsid w:val="00A43608"/>
    <w:rsid w:val="00A45AE4"/>
    <w:rsid w:val="00A50FCE"/>
    <w:rsid w:val="00A53D82"/>
    <w:rsid w:val="00A619ED"/>
    <w:rsid w:val="00A65E68"/>
    <w:rsid w:val="00A67B88"/>
    <w:rsid w:val="00A7051B"/>
    <w:rsid w:val="00A729E3"/>
    <w:rsid w:val="00A80A51"/>
    <w:rsid w:val="00A814ED"/>
    <w:rsid w:val="00A9741E"/>
    <w:rsid w:val="00AB1F9D"/>
    <w:rsid w:val="00AB2604"/>
    <w:rsid w:val="00AB2E3C"/>
    <w:rsid w:val="00AB4B58"/>
    <w:rsid w:val="00AC4F50"/>
    <w:rsid w:val="00AD6A6F"/>
    <w:rsid w:val="00AE5F7C"/>
    <w:rsid w:val="00AE64A6"/>
    <w:rsid w:val="00AF6099"/>
    <w:rsid w:val="00B055E7"/>
    <w:rsid w:val="00B104F3"/>
    <w:rsid w:val="00B1268C"/>
    <w:rsid w:val="00B21FDA"/>
    <w:rsid w:val="00B23C55"/>
    <w:rsid w:val="00B24C30"/>
    <w:rsid w:val="00B335D7"/>
    <w:rsid w:val="00B4440A"/>
    <w:rsid w:val="00B503BF"/>
    <w:rsid w:val="00B50AC6"/>
    <w:rsid w:val="00B51F7C"/>
    <w:rsid w:val="00B61A6E"/>
    <w:rsid w:val="00B832C2"/>
    <w:rsid w:val="00B94DDF"/>
    <w:rsid w:val="00B9502E"/>
    <w:rsid w:val="00B95752"/>
    <w:rsid w:val="00B96F9A"/>
    <w:rsid w:val="00BA0CC8"/>
    <w:rsid w:val="00BB7A0F"/>
    <w:rsid w:val="00BC73BA"/>
    <w:rsid w:val="00BD1FB8"/>
    <w:rsid w:val="00BD7D5D"/>
    <w:rsid w:val="00C000B3"/>
    <w:rsid w:val="00C1145E"/>
    <w:rsid w:val="00C132E2"/>
    <w:rsid w:val="00C2035C"/>
    <w:rsid w:val="00C24AD1"/>
    <w:rsid w:val="00C2541A"/>
    <w:rsid w:val="00C52075"/>
    <w:rsid w:val="00C727A1"/>
    <w:rsid w:val="00C7291D"/>
    <w:rsid w:val="00C74FDA"/>
    <w:rsid w:val="00C80E0A"/>
    <w:rsid w:val="00C87510"/>
    <w:rsid w:val="00C92210"/>
    <w:rsid w:val="00C977BC"/>
    <w:rsid w:val="00CA1914"/>
    <w:rsid w:val="00CA4C41"/>
    <w:rsid w:val="00CD1623"/>
    <w:rsid w:val="00CE58B3"/>
    <w:rsid w:val="00CE72A1"/>
    <w:rsid w:val="00CF5B65"/>
    <w:rsid w:val="00D056FC"/>
    <w:rsid w:val="00D05A10"/>
    <w:rsid w:val="00D066B9"/>
    <w:rsid w:val="00D133C5"/>
    <w:rsid w:val="00D137EF"/>
    <w:rsid w:val="00D155B7"/>
    <w:rsid w:val="00D17DD3"/>
    <w:rsid w:val="00D231DE"/>
    <w:rsid w:val="00D25DC6"/>
    <w:rsid w:val="00D35695"/>
    <w:rsid w:val="00D35785"/>
    <w:rsid w:val="00D42520"/>
    <w:rsid w:val="00D47DE7"/>
    <w:rsid w:val="00D57F30"/>
    <w:rsid w:val="00D622BF"/>
    <w:rsid w:val="00D641C8"/>
    <w:rsid w:val="00D6697B"/>
    <w:rsid w:val="00D830F4"/>
    <w:rsid w:val="00D91994"/>
    <w:rsid w:val="00D96B1A"/>
    <w:rsid w:val="00DA2C52"/>
    <w:rsid w:val="00DB49A2"/>
    <w:rsid w:val="00DB59F2"/>
    <w:rsid w:val="00DB708B"/>
    <w:rsid w:val="00DC5792"/>
    <w:rsid w:val="00DD0A89"/>
    <w:rsid w:val="00DD48C4"/>
    <w:rsid w:val="00DF0E65"/>
    <w:rsid w:val="00DF13A6"/>
    <w:rsid w:val="00DF5BB8"/>
    <w:rsid w:val="00E02EDC"/>
    <w:rsid w:val="00E058DC"/>
    <w:rsid w:val="00E07C7C"/>
    <w:rsid w:val="00E1121D"/>
    <w:rsid w:val="00E17D05"/>
    <w:rsid w:val="00E20FD2"/>
    <w:rsid w:val="00E42830"/>
    <w:rsid w:val="00E4497A"/>
    <w:rsid w:val="00E46A27"/>
    <w:rsid w:val="00E52948"/>
    <w:rsid w:val="00E664FF"/>
    <w:rsid w:val="00E67311"/>
    <w:rsid w:val="00E7037D"/>
    <w:rsid w:val="00E74DFF"/>
    <w:rsid w:val="00E75B9A"/>
    <w:rsid w:val="00E8323C"/>
    <w:rsid w:val="00E9304A"/>
    <w:rsid w:val="00E93C58"/>
    <w:rsid w:val="00EB571C"/>
    <w:rsid w:val="00EC4543"/>
    <w:rsid w:val="00ED2FB1"/>
    <w:rsid w:val="00ED6423"/>
    <w:rsid w:val="00EE3563"/>
    <w:rsid w:val="00EF2797"/>
    <w:rsid w:val="00F10146"/>
    <w:rsid w:val="00F1708B"/>
    <w:rsid w:val="00F25246"/>
    <w:rsid w:val="00F35874"/>
    <w:rsid w:val="00F3732A"/>
    <w:rsid w:val="00F47C0B"/>
    <w:rsid w:val="00F54510"/>
    <w:rsid w:val="00F56F7A"/>
    <w:rsid w:val="00F737C0"/>
    <w:rsid w:val="00F73906"/>
    <w:rsid w:val="00F770B9"/>
    <w:rsid w:val="00F7710F"/>
    <w:rsid w:val="00F83E6C"/>
    <w:rsid w:val="00F95816"/>
    <w:rsid w:val="00FA1DF8"/>
    <w:rsid w:val="00FA5EFD"/>
    <w:rsid w:val="00FB145D"/>
    <w:rsid w:val="00FB250B"/>
    <w:rsid w:val="00FC7262"/>
    <w:rsid w:val="00FD4F5A"/>
    <w:rsid w:val="00FD7678"/>
    <w:rsid w:val="00FE1F8A"/>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1F734-A42B-486E-B7EA-0655BF3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48803725">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49802">
      <w:bodyDiv w:val="1"/>
      <w:marLeft w:val="0"/>
      <w:marRight w:val="0"/>
      <w:marTop w:val="0"/>
      <w:marBottom w:val="0"/>
      <w:divBdr>
        <w:top w:val="none" w:sz="0" w:space="0" w:color="auto"/>
        <w:left w:val="none" w:sz="0" w:space="0" w:color="auto"/>
        <w:bottom w:val="none" w:sz="0" w:space="0" w:color="auto"/>
        <w:right w:val="none" w:sz="0" w:space="0" w:color="auto"/>
      </w:divBdr>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LeslieALynn</cp:lastModifiedBy>
  <cp:revision>13</cp:revision>
  <cp:lastPrinted>2014-11-18T02:30:00Z</cp:lastPrinted>
  <dcterms:created xsi:type="dcterms:W3CDTF">2016-02-11T15:51:00Z</dcterms:created>
  <dcterms:modified xsi:type="dcterms:W3CDTF">2016-02-21T20:43:00Z</dcterms:modified>
</cp:coreProperties>
</file>