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2B370D" w:rsidRDefault="00CB527D" w:rsidP="007219D5">
      <w:pPr>
        <w:pStyle w:val="Heading1"/>
        <w:jc w:val="left"/>
        <w:rPr>
          <w:sz w:val="20"/>
          <w:szCs w:val="20"/>
        </w:rPr>
      </w:pPr>
      <w:bookmarkStart w:id="0" w:name="_GoBack"/>
      <w:bookmarkEnd w:id="0"/>
    </w:p>
    <w:p w:rsidR="00231A81" w:rsidRDefault="00F91115" w:rsidP="007219D5">
      <w:pPr>
        <w:spacing w:after="0" w:line="240" w:lineRule="auto"/>
        <w:jc w:val="center"/>
        <w:rPr>
          <w:rFonts w:ascii="Garamond" w:hAnsi="Garamond"/>
          <w:b/>
          <w:i/>
          <w:sz w:val="36"/>
          <w:szCs w:val="36"/>
        </w:rPr>
      </w:pPr>
      <w:r>
        <w:rPr>
          <w:noProof/>
        </w:rPr>
        <w:drawing>
          <wp:inline distT="0" distB="0" distL="0" distR="0">
            <wp:extent cx="1988729" cy="1546789"/>
            <wp:effectExtent l="0" t="0" r="0" b="0"/>
            <wp:docPr id="2" name="Picture 2" descr="https://antiscribe.files.wordpress.com/2012/06/the-frankenstein-monster-and-his-b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iscribe.files.wordpress.com/2012/06/the-frankenstein-monster-and-his-br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325" cy="1557364"/>
                    </a:xfrm>
                    <a:prstGeom prst="rect">
                      <a:avLst/>
                    </a:prstGeom>
                    <a:noFill/>
                    <a:ln>
                      <a:noFill/>
                    </a:ln>
                  </pic:spPr>
                </pic:pic>
              </a:graphicData>
            </a:graphic>
          </wp:inline>
        </w:drawing>
      </w:r>
    </w:p>
    <w:p w:rsidR="00231A81" w:rsidRDefault="00231A81" w:rsidP="007219D5">
      <w:pPr>
        <w:spacing w:after="0" w:line="240" w:lineRule="auto"/>
        <w:jc w:val="center"/>
        <w:rPr>
          <w:rFonts w:ascii="Garamond" w:hAnsi="Garamond"/>
          <w:b/>
          <w:i/>
          <w:sz w:val="36"/>
          <w:szCs w:val="36"/>
        </w:rPr>
      </w:pPr>
    </w:p>
    <w:p w:rsidR="00C3082D" w:rsidRPr="00B02523" w:rsidRDefault="00F91115" w:rsidP="007219D5">
      <w:pPr>
        <w:spacing w:after="0" w:line="240" w:lineRule="auto"/>
        <w:jc w:val="center"/>
        <w:rPr>
          <w:rFonts w:ascii="Garamond" w:hAnsi="Garamond"/>
          <w:b/>
          <w:sz w:val="44"/>
          <w:szCs w:val="44"/>
        </w:rPr>
      </w:pPr>
      <w:r w:rsidRPr="00B02523">
        <w:rPr>
          <w:rFonts w:ascii="Garamond" w:hAnsi="Garamond"/>
          <w:b/>
          <w:i/>
          <w:sz w:val="44"/>
          <w:szCs w:val="44"/>
        </w:rPr>
        <w:t>Frankenstein</w:t>
      </w:r>
      <w:r w:rsidR="00CD75C4" w:rsidRPr="00B02523">
        <w:rPr>
          <w:rFonts w:ascii="Garamond" w:hAnsi="Garamond"/>
          <w:b/>
          <w:sz w:val="44"/>
          <w:szCs w:val="44"/>
        </w:rPr>
        <w:t xml:space="preserve">, by </w:t>
      </w:r>
      <w:r w:rsidRPr="00B02523">
        <w:rPr>
          <w:rFonts w:ascii="Garamond" w:hAnsi="Garamond"/>
          <w:b/>
          <w:sz w:val="44"/>
          <w:szCs w:val="44"/>
        </w:rPr>
        <w:t>Mary Shelley (1818)</w:t>
      </w:r>
    </w:p>
    <w:p w:rsidR="00904129" w:rsidRDefault="00B02523" w:rsidP="007219D5">
      <w:pPr>
        <w:spacing w:after="0" w:line="240" w:lineRule="auto"/>
        <w:jc w:val="center"/>
        <w:rPr>
          <w:rFonts w:ascii="Garamond" w:hAnsi="Garamond"/>
          <w:b/>
          <w:sz w:val="44"/>
          <w:szCs w:val="44"/>
        </w:rPr>
      </w:pPr>
      <w:r>
        <w:rPr>
          <w:rFonts w:ascii="Garamond" w:hAnsi="Garamond"/>
          <w:b/>
          <w:sz w:val="44"/>
          <w:szCs w:val="44"/>
        </w:rPr>
        <w:t>Intra-Textual Debate</w:t>
      </w:r>
      <w:r w:rsidR="00430444">
        <w:rPr>
          <w:rFonts w:ascii="Garamond" w:hAnsi="Garamond"/>
          <w:b/>
          <w:sz w:val="44"/>
          <w:szCs w:val="44"/>
        </w:rPr>
        <w:t xml:space="preserve"> (Ch.20 &amp; 24</w:t>
      </w:r>
      <w:r w:rsidR="008B08F1">
        <w:rPr>
          <w:rFonts w:ascii="Garamond" w:hAnsi="Garamond"/>
          <w:b/>
          <w:sz w:val="44"/>
          <w:szCs w:val="44"/>
        </w:rPr>
        <w:t>)</w:t>
      </w:r>
      <w:r>
        <w:rPr>
          <w:rFonts w:ascii="Garamond" w:hAnsi="Garamond"/>
          <w:b/>
          <w:sz w:val="44"/>
          <w:szCs w:val="44"/>
        </w:rPr>
        <w:t xml:space="preserve"> on the </w:t>
      </w:r>
      <w:r w:rsidR="008B08F1">
        <w:rPr>
          <w:rFonts w:ascii="Garamond" w:hAnsi="Garamond"/>
          <w:b/>
          <w:sz w:val="44"/>
          <w:szCs w:val="44"/>
        </w:rPr>
        <w:t>Monster’s Bride</w:t>
      </w:r>
    </w:p>
    <w:p w:rsidR="008B08F1" w:rsidRDefault="008B08F1" w:rsidP="007219D5">
      <w:pPr>
        <w:spacing w:after="0" w:line="240" w:lineRule="auto"/>
        <w:jc w:val="center"/>
        <w:rPr>
          <w:rFonts w:ascii="Garamond" w:hAnsi="Garamond"/>
          <w:b/>
          <w:sz w:val="44"/>
          <w:szCs w:val="44"/>
        </w:rPr>
      </w:pPr>
    </w:p>
    <w:p w:rsidR="0044411B" w:rsidRDefault="0044411B" w:rsidP="008B08F1">
      <w:pPr>
        <w:spacing w:after="0" w:line="240" w:lineRule="auto"/>
        <w:rPr>
          <w:rFonts w:ascii="Garamond" w:hAnsi="Garamond"/>
          <w:sz w:val="40"/>
          <w:szCs w:val="40"/>
        </w:rPr>
      </w:pPr>
    </w:p>
    <w:p w:rsidR="008B08F1" w:rsidRDefault="008B08F1" w:rsidP="008B08F1">
      <w:pPr>
        <w:spacing w:after="0" w:line="240" w:lineRule="auto"/>
        <w:rPr>
          <w:rFonts w:ascii="Garamond" w:hAnsi="Garamond"/>
          <w:sz w:val="40"/>
          <w:szCs w:val="40"/>
        </w:rPr>
      </w:pPr>
      <w:r>
        <w:rPr>
          <w:rFonts w:ascii="Garamond" w:hAnsi="Garamond"/>
          <w:sz w:val="40"/>
          <w:szCs w:val="40"/>
        </w:rPr>
        <w:t>Overview</w:t>
      </w:r>
    </w:p>
    <w:p w:rsidR="008B08F1" w:rsidRDefault="008B08F1" w:rsidP="008B08F1">
      <w:pPr>
        <w:spacing w:after="0" w:line="240" w:lineRule="auto"/>
        <w:rPr>
          <w:rFonts w:ascii="Garamond" w:hAnsi="Garamond"/>
          <w:sz w:val="40"/>
          <w:szCs w:val="40"/>
        </w:rPr>
      </w:pPr>
    </w:p>
    <w:p w:rsidR="00960276" w:rsidRDefault="008B08F1" w:rsidP="008B08F1">
      <w:pPr>
        <w:spacing w:after="0" w:line="240" w:lineRule="auto"/>
        <w:rPr>
          <w:rFonts w:ascii="Garamond" w:hAnsi="Garamond"/>
          <w:sz w:val="28"/>
          <w:szCs w:val="28"/>
        </w:rPr>
      </w:pPr>
      <w:r>
        <w:rPr>
          <w:rFonts w:ascii="Garamond" w:hAnsi="Garamond"/>
          <w:sz w:val="28"/>
          <w:szCs w:val="28"/>
        </w:rPr>
        <w:t xml:space="preserve">This activity explores the debate that takes place within the text of </w:t>
      </w:r>
      <w:r>
        <w:rPr>
          <w:rFonts w:ascii="Garamond" w:hAnsi="Garamond"/>
          <w:i/>
          <w:sz w:val="28"/>
          <w:szCs w:val="28"/>
        </w:rPr>
        <w:t>Frankenstein</w:t>
      </w:r>
      <w:r w:rsidR="00430444">
        <w:rPr>
          <w:rFonts w:ascii="Garamond" w:hAnsi="Garamond"/>
          <w:sz w:val="28"/>
          <w:szCs w:val="28"/>
        </w:rPr>
        <w:t>, picking up again in chapters 20, after Frankenstein destroys the monster’s bride before completion, and then in finality in chapter 24, after Frankenstein is dead</w:t>
      </w:r>
      <w:r>
        <w:rPr>
          <w:rFonts w:ascii="Garamond" w:hAnsi="Garamond"/>
          <w:sz w:val="28"/>
          <w:szCs w:val="28"/>
        </w:rPr>
        <w:t xml:space="preserve">.  </w:t>
      </w:r>
      <w:r w:rsidR="00960276">
        <w:rPr>
          <w:rFonts w:ascii="Garamond" w:hAnsi="Garamond"/>
          <w:sz w:val="28"/>
          <w:szCs w:val="28"/>
        </w:rPr>
        <w:t>Claims, counter-claims – arguments, counter-arguments, rebutt</w:t>
      </w:r>
      <w:r w:rsidR="00430444">
        <w:rPr>
          <w:rFonts w:ascii="Garamond" w:hAnsi="Garamond"/>
          <w:sz w:val="28"/>
          <w:szCs w:val="28"/>
        </w:rPr>
        <w:t>al, and refutation – all of these</w:t>
      </w:r>
      <w:r w:rsidR="00960276">
        <w:rPr>
          <w:rFonts w:ascii="Garamond" w:hAnsi="Garamond"/>
          <w:sz w:val="28"/>
          <w:szCs w:val="28"/>
        </w:rPr>
        <w:t xml:space="preserve"> </w:t>
      </w:r>
      <w:r w:rsidR="00430444">
        <w:rPr>
          <w:rFonts w:ascii="Garamond" w:hAnsi="Garamond"/>
          <w:sz w:val="28"/>
          <w:szCs w:val="28"/>
        </w:rPr>
        <w:t>are to be found in chapter2 20 &amp; 24</w:t>
      </w:r>
      <w:r w:rsidR="00316784">
        <w:rPr>
          <w:rFonts w:ascii="Garamond" w:hAnsi="Garamond"/>
          <w:sz w:val="28"/>
          <w:szCs w:val="28"/>
        </w:rPr>
        <w:t xml:space="preserve">, </w:t>
      </w:r>
      <w:r w:rsidR="00430444">
        <w:rPr>
          <w:rFonts w:ascii="Garamond" w:hAnsi="Garamond"/>
          <w:sz w:val="28"/>
          <w:szCs w:val="28"/>
        </w:rPr>
        <w:t>in the dramatic conclusion of this debate between characters</w:t>
      </w:r>
    </w:p>
    <w:p w:rsidR="00960276" w:rsidRDefault="00960276" w:rsidP="008B08F1">
      <w:pPr>
        <w:spacing w:after="0" w:line="240" w:lineRule="auto"/>
        <w:rPr>
          <w:rFonts w:ascii="Garamond" w:hAnsi="Garamond"/>
          <w:sz w:val="28"/>
          <w:szCs w:val="28"/>
        </w:rPr>
      </w:pPr>
    </w:p>
    <w:p w:rsidR="00FC23E6" w:rsidRDefault="00960276" w:rsidP="006A19EA">
      <w:pPr>
        <w:spacing w:after="0" w:line="240" w:lineRule="auto"/>
        <w:rPr>
          <w:rFonts w:ascii="Garamond" w:hAnsi="Garamond"/>
          <w:sz w:val="28"/>
          <w:szCs w:val="28"/>
        </w:rPr>
      </w:pPr>
      <w:r>
        <w:rPr>
          <w:rFonts w:ascii="Garamond" w:hAnsi="Garamond"/>
          <w:sz w:val="28"/>
          <w:szCs w:val="28"/>
        </w:rPr>
        <w:t xml:space="preserve">This </w:t>
      </w:r>
      <w:r w:rsidR="00316784">
        <w:rPr>
          <w:rFonts w:ascii="Garamond" w:hAnsi="Garamond"/>
          <w:sz w:val="28"/>
          <w:szCs w:val="28"/>
        </w:rPr>
        <w:t>activity</w:t>
      </w:r>
      <w:r w:rsidR="008B08F1">
        <w:rPr>
          <w:rFonts w:ascii="Garamond" w:hAnsi="Garamond"/>
          <w:sz w:val="28"/>
          <w:szCs w:val="28"/>
        </w:rPr>
        <w:t xml:space="preserve"> focuses on the </w:t>
      </w:r>
      <w:r>
        <w:rPr>
          <w:rFonts w:ascii="Garamond" w:hAnsi="Garamond"/>
          <w:sz w:val="28"/>
          <w:szCs w:val="28"/>
        </w:rPr>
        <w:t>academic argumentation “key components”</w:t>
      </w:r>
      <w:r w:rsidR="0044411B">
        <w:rPr>
          <w:rFonts w:ascii="Garamond" w:hAnsi="Garamond"/>
          <w:sz w:val="28"/>
          <w:szCs w:val="28"/>
        </w:rPr>
        <w:t xml:space="preserve"> of summary and evidence.  It highlights summary by demonstrating how passages from the novel are summarized on the flow sheet, and it exercises skills with evidence by requiring students to align argument summaries with passages from the novel.   The activity</w:t>
      </w:r>
      <w:r>
        <w:rPr>
          <w:rFonts w:ascii="Garamond" w:hAnsi="Garamond"/>
          <w:sz w:val="28"/>
          <w:szCs w:val="28"/>
        </w:rPr>
        <w:t xml:space="preserve"> also has students evaluating the argumentation in the debate.  </w:t>
      </w:r>
      <w:r w:rsidR="00316784">
        <w:rPr>
          <w:rFonts w:ascii="Garamond" w:hAnsi="Garamond"/>
          <w:sz w:val="28"/>
          <w:szCs w:val="28"/>
        </w:rPr>
        <w:t>It aligns with a flow sheet that tracks the arguments and responses made by the two lead characters in the novel</w:t>
      </w:r>
      <w:r w:rsidR="00430444">
        <w:rPr>
          <w:rFonts w:ascii="Garamond" w:hAnsi="Garamond"/>
          <w:sz w:val="28"/>
          <w:szCs w:val="28"/>
        </w:rPr>
        <w:t xml:space="preserve"> during the course of chapters 20 &amp; 24</w:t>
      </w:r>
      <w:r w:rsidR="00316784">
        <w:rPr>
          <w:rFonts w:ascii="Garamond" w:hAnsi="Garamond"/>
          <w:sz w:val="28"/>
          <w:szCs w:val="28"/>
        </w:rPr>
        <w:t xml:space="preserve">.  </w:t>
      </w:r>
    </w:p>
    <w:p w:rsidR="0044411B" w:rsidRDefault="0044411B" w:rsidP="006A19EA">
      <w:pPr>
        <w:spacing w:after="0" w:line="240" w:lineRule="auto"/>
        <w:rPr>
          <w:rFonts w:ascii="Garamond" w:hAnsi="Garamond"/>
          <w:sz w:val="28"/>
          <w:szCs w:val="28"/>
        </w:rPr>
      </w:pPr>
    </w:p>
    <w:p w:rsidR="0044411B" w:rsidRDefault="0044411B" w:rsidP="006A19EA">
      <w:pPr>
        <w:spacing w:after="0" w:line="240" w:lineRule="auto"/>
        <w:rPr>
          <w:rFonts w:ascii="Garamond" w:hAnsi="Garamond"/>
          <w:sz w:val="40"/>
          <w:szCs w:val="40"/>
        </w:rPr>
      </w:pPr>
    </w:p>
    <w:p w:rsidR="00430444" w:rsidRDefault="00430444" w:rsidP="006A19EA">
      <w:pPr>
        <w:spacing w:after="0" w:line="240" w:lineRule="auto"/>
        <w:rPr>
          <w:rFonts w:ascii="Garamond" w:hAnsi="Garamond"/>
          <w:sz w:val="40"/>
          <w:szCs w:val="40"/>
        </w:rPr>
      </w:pPr>
    </w:p>
    <w:p w:rsidR="00430444" w:rsidRDefault="00430444" w:rsidP="006A19EA">
      <w:pPr>
        <w:spacing w:after="0" w:line="240" w:lineRule="auto"/>
        <w:rPr>
          <w:rFonts w:ascii="Garamond" w:hAnsi="Garamond"/>
          <w:sz w:val="40"/>
          <w:szCs w:val="40"/>
        </w:rPr>
      </w:pPr>
    </w:p>
    <w:p w:rsidR="0044411B" w:rsidRDefault="0044411B" w:rsidP="006A19EA">
      <w:pPr>
        <w:spacing w:after="0" w:line="240" w:lineRule="auto"/>
        <w:rPr>
          <w:rFonts w:ascii="Garamond" w:hAnsi="Garamond"/>
          <w:sz w:val="40"/>
          <w:szCs w:val="40"/>
        </w:rPr>
      </w:pPr>
    </w:p>
    <w:p w:rsidR="00653B92" w:rsidRDefault="00653B92" w:rsidP="006A19EA">
      <w:pPr>
        <w:spacing w:after="0" w:line="240" w:lineRule="auto"/>
        <w:rPr>
          <w:rFonts w:ascii="Garamond" w:hAnsi="Garamond"/>
          <w:sz w:val="40"/>
          <w:szCs w:val="40"/>
        </w:rPr>
      </w:pPr>
    </w:p>
    <w:p w:rsidR="00653B92" w:rsidRDefault="00653B92" w:rsidP="006A19EA">
      <w:pPr>
        <w:spacing w:after="0" w:line="240" w:lineRule="auto"/>
        <w:rPr>
          <w:rFonts w:ascii="Garamond" w:hAnsi="Garamond"/>
          <w:sz w:val="40"/>
          <w:szCs w:val="40"/>
        </w:rPr>
      </w:pPr>
      <w:r>
        <w:rPr>
          <w:rFonts w:ascii="Garamond" w:hAnsi="Garamond"/>
          <w:sz w:val="40"/>
          <w:szCs w:val="40"/>
        </w:rPr>
        <w:t>Name: ___________________________    Period: __________</w:t>
      </w:r>
    </w:p>
    <w:p w:rsidR="00653B92" w:rsidRDefault="00653B92" w:rsidP="006A19EA">
      <w:pPr>
        <w:spacing w:after="0" w:line="240" w:lineRule="auto"/>
        <w:rPr>
          <w:rFonts w:ascii="Garamond" w:hAnsi="Garamond"/>
          <w:sz w:val="40"/>
          <w:szCs w:val="40"/>
        </w:rPr>
      </w:pPr>
    </w:p>
    <w:p w:rsidR="00FC23E6" w:rsidRDefault="00FC23E6" w:rsidP="006A19EA">
      <w:pPr>
        <w:spacing w:after="0" w:line="240" w:lineRule="auto"/>
        <w:rPr>
          <w:rFonts w:ascii="Garamond" w:hAnsi="Garamond"/>
          <w:sz w:val="40"/>
          <w:szCs w:val="40"/>
        </w:rPr>
      </w:pPr>
      <w:r>
        <w:rPr>
          <w:rFonts w:ascii="Garamond" w:hAnsi="Garamond"/>
          <w:sz w:val="40"/>
          <w:szCs w:val="40"/>
        </w:rPr>
        <w:t>Directions</w:t>
      </w:r>
    </w:p>
    <w:p w:rsidR="00FC23E6" w:rsidRDefault="00FC23E6" w:rsidP="006A19EA">
      <w:pPr>
        <w:spacing w:after="0" w:line="240" w:lineRule="auto"/>
        <w:rPr>
          <w:rFonts w:ascii="Garamond" w:hAnsi="Garamond"/>
          <w:sz w:val="40"/>
          <w:szCs w:val="40"/>
        </w:rPr>
      </w:pPr>
    </w:p>
    <w:p w:rsidR="00B0439B" w:rsidRDefault="0044411B" w:rsidP="006A19EA">
      <w:pPr>
        <w:spacing w:after="0" w:line="240" w:lineRule="auto"/>
        <w:rPr>
          <w:rFonts w:ascii="Garamond" w:hAnsi="Garamond"/>
          <w:sz w:val="28"/>
          <w:szCs w:val="28"/>
        </w:rPr>
      </w:pPr>
      <w:r>
        <w:rPr>
          <w:rFonts w:ascii="Garamond" w:hAnsi="Garamond"/>
          <w:sz w:val="28"/>
          <w:szCs w:val="28"/>
        </w:rPr>
        <w:t xml:space="preserve">Looking at the flow sheet of the intra-textual debate between Frankenstein and the monster, choose </w:t>
      </w:r>
      <w:r w:rsidR="008109F8">
        <w:rPr>
          <w:rFonts w:ascii="Garamond" w:hAnsi="Garamond"/>
          <w:sz w:val="28"/>
          <w:szCs w:val="28"/>
        </w:rPr>
        <w:t xml:space="preserve">any </w:t>
      </w:r>
      <w:r w:rsidR="00C47A8F">
        <w:rPr>
          <w:rFonts w:ascii="Garamond" w:hAnsi="Garamond"/>
          <w:sz w:val="28"/>
          <w:szCs w:val="28"/>
        </w:rPr>
        <w:t>three</w:t>
      </w:r>
      <w:r>
        <w:rPr>
          <w:rFonts w:ascii="Garamond" w:hAnsi="Garamond"/>
          <w:sz w:val="28"/>
          <w:szCs w:val="28"/>
        </w:rPr>
        <w:t xml:space="preserve"> argument</w:t>
      </w:r>
      <w:r w:rsidR="008109F8">
        <w:rPr>
          <w:rFonts w:ascii="Garamond" w:hAnsi="Garamond"/>
          <w:sz w:val="28"/>
          <w:szCs w:val="28"/>
        </w:rPr>
        <w:t xml:space="preserve">s made by each character (so </w:t>
      </w:r>
      <w:r w:rsidR="00C47A8F">
        <w:rPr>
          <w:rFonts w:ascii="Garamond" w:hAnsi="Garamond"/>
          <w:sz w:val="28"/>
          <w:szCs w:val="28"/>
        </w:rPr>
        <w:t>six</w:t>
      </w:r>
      <w:r>
        <w:rPr>
          <w:rFonts w:ascii="Garamond" w:hAnsi="Garamond"/>
          <w:sz w:val="28"/>
          <w:szCs w:val="28"/>
        </w:rPr>
        <w:t xml:space="preserve"> arguments total) </w:t>
      </w:r>
      <w:r w:rsidR="008109F8">
        <w:rPr>
          <w:rFonts w:ascii="Garamond" w:hAnsi="Garamond"/>
          <w:sz w:val="28"/>
          <w:szCs w:val="28"/>
        </w:rPr>
        <w:t xml:space="preserve">from the set below, </w:t>
      </w:r>
      <w:r>
        <w:rPr>
          <w:rFonts w:ascii="Garamond" w:hAnsi="Garamond"/>
          <w:sz w:val="28"/>
          <w:szCs w:val="28"/>
        </w:rPr>
        <w:t>and find and copy out the quota</w:t>
      </w:r>
      <w:r w:rsidR="00430444">
        <w:rPr>
          <w:rFonts w:ascii="Garamond" w:hAnsi="Garamond"/>
          <w:sz w:val="28"/>
          <w:szCs w:val="28"/>
        </w:rPr>
        <w:t>tion from the text in chapters 20 or 24</w:t>
      </w:r>
      <w:r>
        <w:rPr>
          <w:rFonts w:ascii="Garamond" w:hAnsi="Garamond"/>
          <w:sz w:val="28"/>
          <w:szCs w:val="28"/>
        </w:rPr>
        <w:t xml:space="preserve"> in which that character makes </w:t>
      </w:r>
      <w:r w:rsidR="00430444">
        <w:rPr>
          <w:rFonts w:ascii="Garamond" w:hAnsi="Garamond"/>
          <w:sz w:val="28"/>
          <w:szCs w:val="28"/>
        </w:rPr>
        <w:t>the</w:t>
      </w:r>
      <w:r>
        <w:rPr>
          <w:rFonts w:ascii="Garamond" w:hAnsi="Garamond"/>
          <w:sz w:val="28"/>
          <w:szCs w:val="28"/>
        </w:rPr>
        <w:t xml:space="preserve"> argument.  </w:t>
      </w:r>
      <w:r w:rsidR="00653B92">
        <w:rPr>
          <w:rFonts w:ascii="Garamond" w:hAnsi="Garamond"/>
          <w:sz w:val="28"/>
          <w:szCs w:val="28"/>
        </w:rPr>
        <w:t>Be sure to identify the</w:t>
      </w:r>
      <w:r w:rsidR="003753D5">
        <w:rPr>
          <w:rFonts w:ascii="Garamond" w:hAnsi="Garamond"/>
          <w:sz w:val="28"/>
          <w:szCs w:val="28"/>
        </w:rPr>
        <w:t xml:space="preserve"> chapter number and</w:t>
      </w:r>
      <w:r w:rsidR="00653B92">
        <w:rPr>
          <w:rFonts w:ascii="Garamond" w:hAnsi="Garamond"/>
          <w:sz w:val="28"/>
          <w:szCs w:val="28"/>
        </w:rPr>
        <w:t xml:space="preserve"> speaker prior to the quotation.  </w:t>
      </w:r>
    </w:p>
    <w:p w:rsidR="0044411B" w:rsidRDefault="0044411B" w:rsidP="006A19EA">
      <w:pPr>
        <w:spacing w:after="0" w:line="240" w:lineRule="auto"/>
        <w:rPr>
          <w:rFonts w:ascii="Garamond" w:hAnsi="Garamond"/>
          <w:sz w:val="28"/>
          <w:szCs w:val="28"/>
        </w:rPr>
      </w:pPr>
    </w:p>
    <w:p w:rsidR="0044411B" w:rsidRDefault="0044411B" w:rsidP="006A19EA">
      <w:pPr>
        <w:spacing w:after="0" w:line="240" w:lineRule="auto"/>
        <w:rPr>
          <w:rFonts w:ascii="Garamond" w:hAnsi="Garamond"/>
          <w:b/>
          <w:sz w:val="28"/>
          <w:szCs w:val="28"/>
        </w:rPr>
      </w:pPr>
      <w:r>
        <w:rPr>
          <w:rFonts w:ascii="Garamond" w:hAnsi="Garamond"/>
          <w:b/>
          <w:sz w:val="28"/>
          <w:szCs w:val="28"/>
        </w:rPr>
        <w:t>Model</w:t>
      </w:r>
    </w:p>
    <w:p w:rsidR="0044411B" w:rsidRDefault="0044411B" w:rsidP="006A19EA">
      <w:pPr>
        <w:spacing w:after="0" w:line="240" w:lineRule="auto"/>
        <w:rPr>
          <w:rFonts w:ascii="Garamond" w:hAnsi="Garamond"/>
          <w:b/>
          <w:sz w:val="28"/>
          <w:szCs w:val="28"/>
        </w:rPr>
      </w:pPr>
    </w:p>
    <w:p w:rsidR="0044411B" w:rsidRDefault="0044411B" w:rsidP="006A19EA">
      <w:pPr>
        <w:spacing w:after="0" w:line="240" w:lineRule="auto"/>
        <w:rPr>
          <w:rFonts w:ascii="Garamond" w:hAnsi="Garamond"/>
          <w:color w:val="2E74B5" w:themeColor="accent1" w:themeShade="BF"/>
          <w:sz w:val="28"/>
          <w:szCs w:val="28"/>
          <w:u w:val="single"/>
        </w:rPr>
      </w:pPr>
      <w:r>
        <w:rPr>
          <w:rFonts w:ascii="Garamond" w:hAnsi="Garamond"/>
          <w:sz w:val="28"/>
          <w:szCs w:val="28"/>
          <w:u w:val="single"/>
        </w:rPr>
        <w:t>Argument</w:t>
      </w:r>
      <w:r w:rsidRPr="00430444">
        <w:rPr>
          <w:rFonts w:ascii="Garamond" w:hAnsi="Garamond"/>
          <w:sz w:val="28"/>
          <w:szCs w:val="28"/>
          <w:u w:val="single"/>
        </w:rPr>
        <w:t xml:space="preserve">: </w:t>
      </w:r>
      <w:r w:rsidR="00430444" w:rsidRPr="00430444">
        <w:rPr>
          <w:rFonts w:ascii="Garamond" w:hAnsi="Garamond"/>
          <w:b/>
          <w:color w:val="385623" w:themeColor="accent6" w:themeShade="80"/>
          <w:sz w:val="28"/>
          <w:szCs w:val="28"/>
          <w:u w:val="single"/>
        </w:rPr>
        <w:t>R</w:t>
      </w:r>
      <w:r w:rsidR="00430444">
        <w:rPr>
          <w:rFonts w:ascii="Garamond" w:hAnsi="Garamond"/>
          <w:b/>
          <w:color w:val="385623" w:themeColor="accent6" w:themeShade="80"/>
          <w:sz w:val="28"/>
          <w:szCs w:val="28"/>
          <w:u w:val="single"/>
        </w:rPr>
        <w:t>10.9</w:t>
      </w:r>
    </w:p>
    <w:p w:rsidR="00653B92" w:rsidRDefault="00653B92" w:rsidP="006A19EA">
      <w:pPr>
        <w:spacing w:after="0" w:line="240" w:lineRule="auto"/>
        <w:rPr>
          <w:rFonts w:ascii="Garamond" w:hAnsi="Garamond"/>
          <w:color w:val="2E74B5" w:themeColor="accent1" w:themeShade="BF"/>
          <w:sz w:val="28"/>
          <w:szCs w:val="28"/>
          <w:u w:val="single"/>
        </w:rPr>
      </w:pPr>
    </w:p>
    <w:p w:rsidR="00653B92" w:rsidRPr="00653B92" w:rsidRDefault="00653B92" w:rsidP="006A19EA">
      <w:pPr>
        <w:spacing w:after="0" w:line="240" w:lineRule="auto"/>
        <w:rPr>
          <w:rFonts w:ascii="Garamond" w:hAnsi="Garamond"/>
          <w:sz w:val="28"/>
          <w:szCs w:val="28"/>
          <w:u w:val="single"/>
        </w:rPr>
      </w:pPr>
      <w:r w:rsidRPr="00653B92">
        <w:rPr>
          <w:rFonts w:ascii="Garamond" w:hAnsi="Garamond"/>
          <w:sz w:val="28"/>
          <w:szCs w:val="28"/>
          <w:u w:val="single"/>
        </w:rPr>
        <w:t>Passage:</w:t>
      </w:r>
    </w:p>
    <w:p w:rsidR="00653B92" w:rsidRDefault="00653B92" w:rsidP="006A19EA">
      <w:pPr>
        <w:spacing w:after="0" w:line="240" w:lineRule="auto"/>
        <w:rPr>
          <w:rFonts w:ascii="Garamond" w:hAnsi="Garamond"/>
          <w:color w:val="2E74B5" w:themeColor="accent1" w:themeShade="BF"/>
          <w:sz w:val="28"/>
          <w:szCs w:val="28"/>
          <w:u w:val="single"/>
        </w:rPr>
      </w:pPr>
      <w:r>
        <w:rPr>
          <w:rFonts w:ascii="Garamond" w:hAnsi="Garamond"/>
          <w:noProof/>
          <w:color w:val="5B9BD5" w:themeColor="accent1"/>
          <w:sz w:val="28"/>
          <w:szCs w:val="28"/>
          <w:u w:val="single"/>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191136</wp:posOffset>
                </wp:positionV>
                <wp:extent cx="6811434" cy="53340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6811434"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5B99AE" id="Rectangle 3" o:spid="_x0000_s1026" style="position:absolute;margin-left:1.5pt;margin-top:15.05pt;width:536.35pt;height:4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" filled="f" strokecolor="#1f4d78 [1604]" strokeweight="1pt">
                <w10:wrap anchorx="margin"/>
              </v:rect>
            </w:pict>
          </mc:Fallback>
        </mc:AlternateContent>
      </w:r>
    </w:p>
    <w:p w:rsidR="00406B22" w:rsidRDefault="00653B92" w:rsidP="008A342F">
      <w:pPr>
        <w:spacing w:after="0" w:line="240" w:lineRule="auto"/>
        <w:rPr>
          <w:rFonts w:ascii="Garamond" w:hAnsi="Garamond"/>
          <w:sz w:val="28"/>
          <w:szCs w:val="28"/>
        </w:rPr>
      </w:pPr>
      <w:r>
        <w:rPr>
          <w:rFonts w:ascii="Garamond" w:hAnsi="Garamond"/>
          <w:sz w:val="28"/>
          <w:szCs w:val="28"/>
        </w:rPr>
        <w:t xml:space="preserve"> </w:t>
      </w:r>
      <w:r w:rsidR="00430444">
        <w:rPr>
          <w:rFonts w:ascii="Garamond" w:hAnsi="Garamond"/>
          <w:sz w:val="28"/>
          <w:szCs w:val="28"/>
        </w:rPr>
        <w:t>Frankenstein</w:t>
      </w:r>
      <w:r w:rsidR="00406B22">
        <w:rPr>
          <w:rFonts w:ascii="Garamond" w:hAnsi="Garamond"/>
          <w:sz w:val="28"/>
          <w:szCs w:val="28"/>
        </w:rPr>
        <w:t xml:space="preserve"> (ch.24)</w:t>
      </w:r>
      <w:r w:rsidR="008A342F">
        <w:rPr>
          <w:rFonts w:ascii="Garamond" w:hAnsi="Garamond"/>
          <w:sz w:val="28"/>
          <w:szCs w:val="28"/>
        </w:rPr>
        <w:t xml:space="preserve">: </w:t>
      </w:r>
      <w:r w:rsidR="00406B22">
        <w:rPr>
          <w:rFonts w:ascii="Garamond" w:hAnsi="Garamond"/>
          <w:sz w:val="28"/>
          <w:szCs w:val="28"/>
        </w:rPr>
        <w:t xml:space="preserve">“Urged by this view, I refused, and I did right in refusing, and I did right in </w:t>
      </w:r>
    </w:p>
    <w:p w:rsidR="00653B92" w:rsidRDefault="00406B22" w:rsidP="008A342F">
      <w:pPr>
        <w:spacing w:after="0" w:line="240" w:lineRule="auto"/>
        <w:rPr>
          <w:rFonts w:ascii="Garamond" w:hAnsi="Garamond"/>
          <w:sz w:val="28"/>
          <w:szCs w:val="28"/>
        </w:rPr>
      </w:pPr>
      <w:r>
        <w:rPr>
          <w:rFonts w:ascii="Garamond" w:hAnsi="Garamond"/>
          <w:sz w:val="28"/>
          <w:szCs w:val="28"/>
        </w:rPr>
        <w:t xml:space="preserve"> refusing, to create a companion for the first creature.” </w:t>
      </w:r>
    </w:p>
    <w:p w:rsidR="003E0599" w:rsidRDefault="003E0599" w:rsidP="006A19EA">
      <w:pPr>
        <w:spacing w:after="0" w:line="240" w:lineRule="auto"/>
        <w:rPr>
          <w:rFonts w:ascii="Garamond" w:hAnsi="Garamond"/>
          <w:sz w:val="28"/>
          <w:szCs w:val="28"/>
        </w:rPr>
      </w:pPr>
    </w:p>
    <w:p w:rsidR="00653B92" w:rsidRPr="00597217" w:rsidRDefault="00653B92" w:rsidP="006A19EA">
      <w:pPr>
        <w:spacing w:after="0" w:line="240" w:lineRule="auto"/>
        <w:rPr>
          <w:rFonts w:ascii="Garamond" w:hAnsi="Garamond"/>
          <w:sz w:val="28"/>
          <w:szCs w:val="28"/>
        </w:rPr>
      </w:pPr>
      <w:r>
        <w:rPr>
          <w:rFonts w:ascii="Garamond" w:hAnsi="Garamond"/>
          <w:sz w:val="28"/>
          <w:szCs w:val="28"/>
        </w:rPr>
        <w:t xml:space="preserve">The </w:t>
      </w:r>
      <w:r>
        <w:rPr>
          <w:rFonts w:ascii="Garamond" w:hAnsi="Garamond"/>
          <w:b/>
          <w:sz w:val="28"/>
          <w:szCs w:val="28"/>
        </w:rPr>
        <w:t xml:space="preserve">R </w:t>
      </w:r>
      <w:r>
        <w:rPr>
          <w:rFonts w:ascii="Garamond" w:hAnsi="Garamond"/>
          <w:sz w:val="28"/>
          <w:szCs w:val="28"/>
        </w:rPr>
        <w:t xml:space="preserve">refers to a “round number” designation that has been placed on the argumentational exchange that the two characters have.  It is </w:t>
      </w:r>
      <w:r w:rsidR="00580886">
        <w:rPr>
          <w:rFonts w:ascii="Garamond" w:hAnsi="Garamond"/>
          <w:sz w:val="28"/>
          <w:szCs w:val="28"/>
        </w:rPr>
        <w:t xml:space="preserve">not part of the written text; it is an organizational feature added for the purposes of analyzing the debate.  </w:t>
      </w:r>
      <w:r w:rsidR="00597217">
        <w:rPr>
          <w:rFonts w:ascii="Garamond" w:hAnsi="Garamond"/>
          <w:sz w:val="28"/>
          <w:szCs w:val="28"/>
        </w:rPr>
        <w:t xml:space="preserve">The second number after the R refers to the row number in the flow sheet.  So, for example, </w:t>
      </w:r>
      <w:r w:rsidR="00597217">
        <w:rPr>
          <w:rFonts w:ascii="Garamond" w:hAnsi="Garamond"/>
          <w:b/>
          <w:sz w:val="28"/>
          <w:szCs w:val="28"/>
        </w:rPr>
        <w:t>R1.8-9</w:t>
      </w:r>
      <w:r w:rsidR="00597217">
        <w:rPr>
          <w:rFonts w:ascii="Garamond" w:hAnsi="Garamond"/>
          <w:sz w:val="28"/>
          <w:szCs w:val="28"/>
        </w:rPr>
        <w:t xml:space="preserve"> refers to the argument made in round 1, coming in the 8</w:t>
      </w:r>
      <w:r w:rsidR="00597217" w:rsidRPr="00597217">
        <w:rPr>
          <w:rFonts w:ascii="Garamond" w:hAnsi="Garamond"/>
          <w:sz w:val="28"/>
          <w:szCs w:val="28"/>
          <w:vertAlign w:val="superscript"/>
        </w:rPr>
        <w:t>th</w:t>
      </w:r>
      <w:r w:rsidR="00597217">
        <w:rPr>
          <w:rFonts w:ascii="Garamond" w:hAnsi="Garamond"/>
          <w:sz w:val="28"/>
          <w:szCs w:val="28"/>
        </w:rPr>
        <w:t>/9</w:t>
      </w:r>
      <w:r w:rsidR="00597217" w:rsidRPr="00597217">
        <w:rPr>
          <w:rFonts w:ascii="Garamond" w:hAnsi="Garamond"/>
          <w:sz w:val="28"/>
          <w:szCs w:val="28"/>
          <w:vertAlign w:val="superscript"/>
        </w:rPr>
        <w:t>th</w:t>
      </w:r>
      <w:r w:rsidR="00597217">
        <w:rPr>
          <w:rFonts w:ascii="Garamond" w:hAnsi="Garamond"/>
          <w:sz w:val="28"/>
          <w:szCs w:val="28"/>
        </w:rPr>
        <w:t xml:space="preserve"> rows of the sheet.  </w:t>
      </w:r>
    </w:p>
    <w:p w:rsidR="003E0599" w:rsidRDefault="003E0599" w:rsidP="006A19EA">
      <w:pPr>
        <w:spacing w:after="0" w:line="240" w:lineRule="auto"/>
        <w:rPr>
          <w:rFonts w:ascii="Garamond" w:hAnsi="Garamond"/>
          <w:sz w:val="28"/>
          <w:szCs w:val="28"/>
        </w:rPr>
      </w:pPr>
    </w:p>
    <w:p w:rsidR="00580886" w:rsidRDefault="00430444" w:rsidP="006A19EA">
      <w:pPr>
        <w:spacing w:after="0" w:line="240" w:lineRule="auto"/>
        <w:rPr>
          <w:rFonts w:ascii="Garamond" w:hAnsi="Garamond"/>
          <w:sz w:val="28"/>
          <w:szCs w:val="28"/>
        </w:rPr>
      </w:pPr>
      <w:r>
        <w:rPr>
          <w:rFonts w:ascii="Garamond" w:hAnsi="Garamond"/>
          <w:b/>
          <w:color w:val="385623" w:themeColor="accent6" w:themeShade="80"/>
          <w:sz w:val="28"/>
          <w:szCs w:val="28"/>
        </w:rPr>
        <w:t>Green</w:t>
      </w:r>
      <w:r w:rsidR="00580886">
        <w:rPr>
          <w:rFonts w:ascii="Garamond" w:hAnsi="Garamond"/>
          <w:sz w:val="28"/>
          <w:szCs w:val="28"/>
        </w:rPr>
        <w:t xml:space="preserve"> refers to arguments made by Frankenstein.  </w:t>
      </w:r>
      <w:r>
        <w:rPr>
          <w:rFonts w:ascii="Garamond" w:hAnsi="Garamond"/>
          <w:b/>
          <w:color w:val="2E74B5" w:themeColor="accent1" w:themeShade="BF"/>
          <w:sz w:val="28"/>
          <w:szCs w:val="28"/>
        </w:rPr>
        <w:t xml:space="preserve">Blue </w:t>
      </w:r>
      <w:r w:rsidR="00580886">
        <w:rPr>
          <w:rFonts w:ascii="Garamond" w:hAnsi="Garamond"/>
          <w:sz w:val="28"/>
          <w:szCs w:val="28"/>
        </w:rPr>
        <w:t xml:space="preserve">refers to arguments made by the monster.  Remember that you have to choose </w:t>
      </w:r>
      <w:r w:rsidR="00C47A8F">
        <w:rPr>
          <w:rFonts w:ascii="Garamond" w:hAnsi="Garamond"/>
          <w:sz w:val="28"/>
          <w:szCs w:val="28"/>
        </w:rPr>
        <w:t>three</w:t>
      </w:r>
      <w:r w:rsidR="00580886">
        <w:rPr>
          <w:rFonts w:ascii="Garamond" w:hAnsi="Garamond"/>
          <w:sz w:val="28"/>
          <w:szCs w:val="28"/>
        </w:rPr>
        <w:t xml:space="preserve"> arguments </w:t>
      </w:r>
      <w:r w:rsidR="00C47A8F">
        <w:rPr>
          <w:rFonts w:ascii="Garamond" w:hAnsi="Garamond"/>
          <w:sz w:val="28"/>
          <w:szCs w:val="28"/>
        </w:rPr>
        <w:t>made by</w:t>
      </w:r>
      <w:r w:rsidR="00580886">
        <w:rPr>
          <w:rFonts w:ascii="Garamond" w:hAnsi="Garamond"/>
          <w:sz w:val="28"/>
          <w:szCs w:val="28"/>
        </w:rPr>
        <w:t xml:space="preserve"> </w:t>
      </w:r>
      <w:r w:rsidR="00580886">
        <w:rPr>
          <w:rFonts w:ascii="Garamond" w:hAnsi="Garamond"/>
          <w:b/>
          <w:sz w:val="28"/>
          <w:szCs w:val="28"/>
        </w:rPr>
        <w:t>each</w:t>
      </w:r>
      <w:r w:rsidR="00580886">
        <w:rPr>
          <w:rFonts w:ascii="Garamond" w:hAnsi="Garamond"/>
          <w:sz w:val="28"/>
          <w:szCs w:val="28"/>
        </w:rPr>
        <w:t xml:space="preserve"> character.  </w:t>
      </w:r>
    </w:p>
    <w:p w:rsidR="003E0599" w:rsidRDefault="003E0599" w:rsidP="006A19EA">
      <w:pPr>
        <w:spacing w:after="0" w:line="240" w:lineRule="auto"/>
        <w:rPr>
          <w:rFonts w:ascii="Garamond" w:hAnsi="Garamond"/>
          <w:b/>
          <w:sz w:val="28"/>
          <w:szCs w:val="28"/>
        </w:rPr>
      </w:pPr>
    </w:p>
    <w:p w:rsidR="00580886" w:rsidRPr="003E0599" w:rsidRDefault="00597217" w:rsidP="006A19EA">
      <w:pPr>
        <w:spacing w:after="0" w:line="240" w:lineRule="auto"/>
        <w:rPr>
          <w:rFonts w:ascii="Garamond" w:hAnsi="Garamond"/>
          <w:b/>
          <w:color w:val="385623" w:themeColor="accent6" w:themeShade="80"/>
          <w:sz w:val="28"/>
          <w:szCs w:val="28"/>
        </w:rPr>
      </w:pPr>
      <w:r w:rsidRPr="003E0599">
        <w:rPr>
          <w:rFonts w:ascii="Garamond" w:hAnsi="Garamond"/>
          <w:b/>
          <w:color w:val="385623" w:themeColor="accent6" w:themeShade="80"/>
          <w:sz w:val="28"/>
          <w:szCs w:val="28"/>
        </w:rPr>
        <w:t>R</w:t>
      </w:r>
      <w:r w:rsidR="00430444">
        <w:rPr>
          <w:rFonts w:ascii="Garamond" w:hAnsi="Garamond"/>
          <w:b/>
          <w:color w:val="385623" w:themeColor="accent6" w:themeShade="80"/>
          <w:sz w:val="28"/>
          <w:szCs w:val="28"/>
        </w:rPr>
        <w:t>9.4</w:t>
      </w:r>
      <w:r w:rsidR="00430444">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430444">
        <w:rPr>
          <w:rFonts w:ascii="Garamond" w:hAnsi="Garamond"/>
          <w:b/>
          <w:color w:val="385623" w:themeColor="accent6" w:themeShade="80"/>
          <w:sz w:val="28"/>
          <w:szCs w:val="28"/>
        </w:rPr>
        <w:t>R9.5</w:t>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430444">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430444">
        <w:rPr>
          <w:rFonts w:ascii="Garamond" w:hAnsi="Garamond"/>
          <w:b/>
          <w:color w:val="385623" w:themeColor="accent6" w:themeShade="80"/>
          <w:sz w:val="28"/>
          <w:szCs w:val="28"/>
        </w:rPr>
        <w:t>R9.</w:t>
      </w:r>
      <w:r w:rsidR="003E0599" w:rsidRPr="003E0599">
        <w:rPr>
          <w:rFonts w:ascii="Garamond" w:hAnsi="Garamond"/>
          <w:b/>
          <w:color w:val="385623" w:themeColor="accent6" w:themeShade="80"/>
          <w:sz w:val="28"/>
          <w:szCs w:val="28"/>
        </w:rPr>
        <w:t>6</w:t>
      </w:r>
    </w:p>
    <w:p w:rsidR="003E0599" w:rsidRPr="003E0599" w:rsidRDefault="003E0599" w:rsidP="006A19EA">
      <w:pPr>
        <w:spacing w:after="0" w:line="240" w:lineRule="auto"/>
        <w:rPr>
          <w:rFonts w:ascii="Garamond" w:hAnsi="Garamond"/>
          <w:b/>
          <w:color w:val="385623" w:themeColor="accent6" w:themeShade="80"/>
          <w:sz w:val="28"/>
          <w:szCs w:val="28"/>
        </w:rPr>
      </w:pPr>
    </w:p>
    <w:p w:rsidR="003E0599" w:rsidRPr="003E0599" w:rsidRDefault="00430444" w:rsidP="006A19EA">
      <w:pPr>
        <w:spacing w:after="0" w:line="240" w:lineRule="auto"/>
        <w:rPr>
          <w:rFonts w:ascii="Garamond" w:hAnsi="Garamond"/>
          <w:b/>
          <w:color w:val="385623" w:themeColor="accent6" w:themeShade="80"/>
          <w:sz w:val="28"/>
          <w:szCs w:val="28"/>
        </w:rPr>
      </w:pPr>
      <w:r>
        <w:rPr>
          <w:rFonts w:ascii="Garamond" w:hAnsi="Garamond"/>
          <w:b/>
          <w:color w:val="385623" w:themeColor="accent6" w:themeShade="80"/>
          <w:sz w:val="28"/>
          <w:szCs w:val="28"/>
        </w:rPr>
        <w:t>R9.7</w:t>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Pr>
          <w:rFonts w:ascii="Garamond" w:hAnsi="Garamond"/>
          <w:b/>
          <w:color w:val="385623" w:themeColor="accent6" w:themeShade="80"/>
          <w:sz w:val="28"/>
          <w:szCs w:val="28"/>
        </w:rPr>
        <w:t>R10.4-7</w:t>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C47A8F">
        <w:rPr>
          <w:rFonts w:ascii="Garamond" w:hAnsi="Garamond"/>
          <w:b/>
          <w:color w:val="385623" w:themeColor="accent6" w:themeShade="80"/>
          <w:sz w:val="28"/>
          <w:szCs w:val="28"/>
        </w:rPr>
        <w:t>R10.10</w:t>
      </w:r>
    </w:p>
    <w:p w:rsidR="003E0599" w:rsidRDefault="003E0599" w:rsidP="006A19EA">
      <w:pPr>
        <w:spacing w:after="0" w:line="240" w:lineRule="auto"/>
        <w:rPr>
          <w:rFonts w:ascii="Garamond" w:hAnsi="Garamond"/>
          <w:b/>
          <w:color w:val="385623" w:themeColor="accent6" w:themeShade="80"/>
          <w:sz w:val="28"/>
          <w:szCs w:val="28"/>
        </w:rPr>
      </w:pPr>
    </w:p>
    <w:p w:rsidR="001702CE" w:rsidRDefault="00C47A8F" w:rsidP="006A19EA">
      <w:pPr>
        <w:spacing w:after="0" w:line="240" w:lineRule="auto"/>
        <w:rPr>
          <w:rFonts w:ascii="Garamond" w:hAnsi="Garamond"/>
          <w:b/>
          <w:color w:val="2E74B5" w:themeColor="accent1" w:themeShade="BF"/>
          <w:sz w:val="28"/>
          <w:szCs w:val="28"/>
        </w:rPr>
      </w:pPr>
      <w:r>
        <w:rPr>
          <w:rFonts w:ascii="Garamond" w:hAnsi="Garamond"/>
          <w:b/>
          <w:color w:val="2E74B5" w:themeColor="accent1" w:themeShade="BF"/>
          <w:sz w:val="28"/>
          <w:szCs w:val="28"/>
        </w:rPr>
        <w:t>R9.9</w:t>
      </w:r>
      <w:r w:rsidR="003E0599">
        <w:rPr>
          <w:rFonts w:ascii="Garamond" w:hAnsi="Garamond"/>
          <w:b/>
          <w:color w:val="2E74B5" w:themeColor="accent1" w:themeShade="BF"/>
          <w:sz w:val="28"/>
          <w:szCs w:val="28"/>
        </w:rPr>
        <w:tab/>
      </w:r>
      <w:r w:rsidR="003E0599">
        <w:rPr>
          <w:rFonts w:ascii="Garamond" w:hAnsi="Garamond"/>
          <w:b/>
          <w:color w:val="2E74B5" w:themeColor="accent1" w:themeShade="BF"/>
          <w:sz w:val="28"/>
          <w:szCs w:val="28"/>
        </w:rPr>
        <w:tab/>
      </w:r>
      <w:r w:rsidR="003E0599">
        <w:rPr>
          <w:rFonts w:ascii="Garamond" w:hAnsi="Garamond"/>
          <w:b/>
          <w:color w:val="2E74B5" w:themeColor="accent1" w:themeShade="BF"/>
          <w:sz w:val="28"/>
          <w:szCs w:val="28"/>
        </w:rPr>
        <w:tab/>
      </w:r>
      <w:r w:rsidR="003E0599">
        <w:rPr>
          <w:rFonts w:ascii="Garamond" w:hAnsi="Garamond"/>
          <w:b/>
          <w:color w:val="2E74B5" w:themeColor="accent1" w:themeShade="BF"/>
          <w:sz w:val="28"/>
          <w:szCs w:val="28"/>
        </w:rPr>
        <w:tab/>
      </w:r>
      <w:r w:rsidR="003E0599">
        <w:rPr>
          <w:rFonts w:ascii="Garamond" w:hAnsi="Garamond"/>
          <w:b/>
          <w:color w:val="2E74B5" w:themeColor="accent1" w:themeShade="BF"/>
          <w:sz w:val="28"/>
          <w:szCs w:val="28"/>
        </w:rPr>
        <w:tab/>
      </w:r>
      <w:r>
        <w:rPr>
          <w:rFonts w:ascii="Garamond" w:hAnsi="Garamond"/>
          <w:b/>
          <w:color w:val="2E74B5" w:themeColor="accent1" w:themeShade="BF"/>
          <w:sz w:val="28"/>
          <w:szCs w:val="28"/>
        </w:rPr>
        <w:tab/>
        <w:t>R9.10</w:t>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Pr>
          <w:rFonts w:ascii="Garamond" w:hAnsi="Garamond"/>
          <w:b/>
          <w:color w:val="2E74B5" w:themeColor="accent1" w:themeShade="BF"/>
          <w:sz w:val="28"/>
          <w:szCs w:val="28"/>
        </w:rPr>
        <w:t>R9.11</w:t>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p>
    <w:p w:rsidR="00355F48" w:rsidRDefault="00C47A8F" w:rsidP="006A19EA">
      <w:pPr>
        <w:spacing w:after="0" w:line="240" w:lineRule="auto"/>
        <w:rPr>
          <w:rFonts w:ascii="Garamond" w:hAnsi="Garamond"/>
          <w:b/>
          <w:color w:val="2E74B5" w:themeColor="accent1" w:themeShade="BF"/>
          <w:sz w:val="28"/>
          <w:szCs w:val="28"/>
        </w:rPr>
      </w:pPr>
      <w:r>
        <w:rPr>
          <w:rFonts w:ascii="Garamond" w:hAnsi="Garamond"/>
          <w:b/>
          <w:color w:val="2E74B5" w:themeColor="accent1" w:themeShade="BF"/>
          <w:sz w:val="28"/>
          <w:szCs w:val="28"/>
        </w:rPr>
        <w:t>R11.4-6</w:t>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Pr>
          <w:rFonts w:ascii="Garamond" w:hAnsi="Garamond"/>
          <w:b/>
          <w:color w:val="2E74B5" w:themeColor="accent1" w:themeShade="BF"/>
          <w:sz w:val="28"/>
          <w:szCs w:val="28"/>
        </w:rPr>
        <w:t>R11.7</w:t>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Pr>
          <w:rFonts w:ascii="Garamond" w:hAnsi="Garamond"/>
          <w:b/>
          <w:color w:val="2E74B5" w:themeColor="accent1" w:themeShade="BF"/>
          <w:sz w:val="28"/>
          <w:szCs w:val="28"/>
        </w:rPr>
        <w:tab/>
        <w:t>R11.9-10</w:t>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p>
    <w:p w:rsidR="00355F48" w:rsidRDefault="00355F48" w:rsidP="006A19EA">
      <w:pPr>
        <w:spacing w:after="0" w:line="240" w:lineRule="auto"/>
        <w:rPr>
          <w:rFonts w:ascii="Garamond" w:hAnsi="Garamond"/>
          <w:b/>
          <w:color w:val="2E74B5" w:themeColor="accent1" w:themeShade="BF"/>
          <w:sz w:val="28"/>
          <w:szCs w:val="28"/>
        </w:rPr>
      </w:pPr>
    </w:p>
    <w:p w:rsidR="00355F48" w:rsidRDefault="00355F48" w:rsidP="006A19EA">
      <w:pPr>
        <w:spacing w:after="0" w:line="240" w:lineRule="auto"/>
        <w:rPr>
          <w:rFonts w:ascii="Garamond" w:hAnsi="Garamond"/>
          <w:b/>
          <w:sz w:val="28"/>
          <w:szCs w:val="28"/>
        </w:rPr>
      </w:pPr>
      <w:r>
        <w:rPr>
          <w:rFonts w:ascii="Garamond" w:hAnsi="Garamond"/>
          <w:b/>
          <w:sz w:val="28"/>
          <w:szCs w:val="28"/>
        </w:rPr>
        <w:t>1.</w:t>
      </w:r>
      <w:r>
        <w:rPr>
          <w:rFonts w:ascii="Garamond" w:hAnsi="Garamond"/>
          <w:b/>
          <w:sz w:val="28"/>
          <w:szCs w:val="28"/>
        </w:rPr>
        <w:tab/>
        <w:t>Argument:</w:t>
      </w:r>
    </w:p>
    <w:p w:rsidR="00355F48" w:rsidRDefault="00355F48" w:rsidP="006A19EA">
      <w:pPr>
        <w:spacing w:after="0" w:line="240" w:lineRule="auto"/>
        <w:rPr>
          <w:rFonts w:ascii="Garamond" w:hAnsi="Garamond"/>
          <w:b/>
          <w:sz w:val="28"/>
          <w:szCs w:val="28"/>
        </w:rPr>
      </w:pPr>
    </w:p>
    <w:p w:rsidR="00EB6DAB" w:rsidRDefault="00355F48" w:rsidP="006A19EA">
      <w:pPr>
        <w:spacing w:after="0" w:line="240" w:lineRule="auto"/>
        <w:rPr>
          <w:rFonts w:ascii="Garamond" w:hAnsi="Garamond"/>
          <w:b/>
          <w:sz w:val="28"/>
          <w:szCs w:val="28"/>
        </w:rPr>
      </w:pPr>
      <w:r>
        <w:rPr>
          <w:rFonts w:ascii="Garamond" w:hAnsi="Garamond"/>
          <w:b/>
          <w:sz w:val="28"/>
          <w:szCs w:val="28"/>
        </w:rPr>
        <w:t>Passage:</w:t>
      </w:r>
    </w:p>
    <w:p w:rsidR="00355F48" w:rsidRDefault="00355F48" w:rsidP="006A19EA">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1312" behindDoc="0" locked="0" layoutInCell="1" allowOverlap="1" wp14:anchorId="688E9B4A" wp14:editId="41E8517B">
                <wp:simplePos x="0" y="0"/>
                <wp:positionH relativeFrom="margin">
                  <wp:posOffset>0</wp:posOffset>
                </wp:positionH>
                <wp:positionV relativeFrom="paragraph">
                  <wp:posOffset>-635</wp:posOffset>
                </wp:positionV>
                <wp:extent cx="6811434" cy="1329267"/>
                <wp:effectExtent l="0" t="0" r="27940" b="23495"/>
                <wp:wrapNone/>
                <wp:docPr id="4" name="Rectangle 4"/>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8108D" id="Rectangle 4" o:spid="_x0000_s1026" style="position:absolute;margin-left:0;margin-top:-.05pt;width:536.35pt;height:104.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EJeQ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" filled="f" strokecolor="#1f4d78 [1604]" strokeweight="1pt">
                <w10:wrap anchorx="margin"/>
              </v:rect>
            </w:pict>
          </mc:Fallback>
        </mc:AlternateContent>
      </w:r>
    </w:p>
    <w:p w:rsidR="00355F48" w:rsidRDefault="00355F48" w:rsidP="006A19EA">
      <w:pPr>
        <w:spacing w:after="0" w:line="240" w:lineRule="auto"/>
        <w:rPr>
          <w:rFonts w:ascii="Garamond" w:hAnsi="Garamond"/>
          <w:b/>
          <w:sz w:val="28"/>
          <w:szCs w:val="28"/>
        </w:rPr>
      </w:pPr>
    </w:p>
    <w:p w:rsidR="00355F48" w:rsidRDefault="00355F48" w:rsidP="006A19EA">
      <w:pPr>
        <w:spacing w:after="0" w:line="240" w:lineRule="auto"/>
        <w:rPr>
          <w:rFonts w:ascii="Garamond" w:hAnsi="Garamond"/>
          <w:b/>
          <w:sz w:val="28"/>
          <w:szCs w:val="28"/>
        </w:rPr>
      </w:pPr>
    </w:p>
    <w:p w:rsidR="00355F48" w:rsidRDefault="00355F48" w:rsidP="006A19EA">
      <w:pPr>
        <w:spacing w:after="0" w:line="240" w:lineRule="auto"/>
        <w:rPr>
          <w:rFonts w:ascii="Garamond" w:hAnsi="Garamond"/>
          <w:b/>
          <w:sz w:val="28"/>
          <w:szCs w:val="28"/>
        </w:rPr>
      </w:pPr>
    </w:p>
    <w:p w:rsidR="00355F48" w:rsidRDefault="00355F48" w:rsidP="006A19EA">
      <w:pPr>
        <w:spacing w:after="0" w:line="240" w:lineRule="auto"/>
        <w:rPr>
          <w:rFonts w:ascii="Garamond" w:hAnsi="Garamond"/>
          <w:b/>
          <w:sz w:val="28"/>
          <w:szCs w:val="28"/>
        </w:rPr>
      </w:pPr>
    </w:p>
    <w:p w:rsidR="00355F48" w:rsidRDefault="00355F48" w:rsidP="006A19EA">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2</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EB6DAB"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3360" behindDoc="0" locked="0" layoutInCell="1" allowOverlap="1" wp14:anchorId="3E83987A" wp14:editId="597D48ED">
                <wp:simplePos x="0" y="0"/>
                <wp:positionH relativeFrom="margin">
                  <wp:posOffset>0</wp:posOffset>
                </wp:positionH>
                <wp:positionV relativeFrom="paragraph">
                  <wp:posOffset>-635</wp:posOffset>
                </wp:positionV>
                <wp:extent cx="6811434" cy="1329267"/>
                <wp:effectExtent l="0" t="0" r="27940" b="23495"/>
                <wp:wrapNone/>
                <wp:docPr id="5" name="Rectangle 5"/>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2EAA3" id="Rectangle 5" o:spid="_x0000_s1026" style="position:absolute;margin-left:0;margin-top:-.05pt;width:536.35pt;height:104.6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3</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5408" behindDoc="0" locked="0" layoutInCell="1" allowOverlap="1" wp14:anchorId="2B9EBD34" wp14:editId="03CD3934">
                <wp:simplePos x="0" y="0"/>
                <wp:positionH relativeFrom="margin">
                  <wp:posOffset>0</wp:posOffset>
                </wp:positionH>
                <wp:positionV relativeFrom="paragraph">
                  <wp:posOffset>-635</wp:posOffset>
                </wp:positionV>
                <wp:extent cx="6811434" cy="1329267"/>
                <wp:effectExtent l="0" t="0" r="27940" b="23495"/>
                <wp:wrapNone/>
                <wp:docPr id="6" name="Rectangle 6"/>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2C9FF" id="Rectangle 6" o:spid="_x0000_s1026" style="position:absolute;margin-left:0;margin-top:-.05pt;width:536.35pt;height:104.6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4</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w:lastRenderedPageBreak/>
        <mc:AlternateContent>
          <mc:Choice Requires="wps">
            <w:drawing>
              <wp:anchor distT="0" distB="0" distL="114300" distR="114300" simplePos="0" relativeHeight="251667456" behindDoc="0" locked="0" layoutInCell="1" allowOverlap="1" wp14:anchorId="7823B7E8" wp14:editId="0D532ACF">
                <wp:simplePos x="0" y="0"/>
                <wp:positionH relativeFrom="margin">
                  <wp:posOffset>0</wp:posOffset>
                </wp:positionH>
                <wp:positionV relativeFrom="paragraph">
                  <wp:posOffset>-635</wp:posOffset>
                </wp:positionV>
                <wp:extent cx="6811434" cy="1329267"/>
                <wp:effectExtent l="0" t="0" r="27940" b="23495"/>
                <wp:wrapNone/>
                <wp:docPr id="7" name="Rectangle 7"/>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D14C1" id="Rectangle 7" o:spid="_x0000_s1026" style="position:absolute;margin-left:0;margin-top:-.05pt;width:536.35pt;height:104.6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5</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9504" behindDoc="0" locked="0" layoutInCell="1" allowOverlap="1" wp14:anchorId="721F76EE" wp14:editId="3C226E84">
                <wp:simplePos x="0" y="0"/>
                <wp:positionH relativeFrom="margin">
                  <wp:posOffset>0</wp:posOffset>
                </wp:positionH>
                <wp:positionV relativeFrom="paragraph">
                  <wp:posOffset>-635</wp:posOffset>
                </wp:positionV>
                <wp:extent cx="6811434" cy="1329267"/>
                <wp:effectExtent l="0" t="0" r="27940" b="23495"/>
                <wp:wrapNone/>
                <wp:docPr id="8" name="Rectangle 8"/>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F927D" id="Rectangle 8" o:spid="_x0000_s1026" style="position:absolute;margin-left:0;margin-top:-.05pt;width:536.35pt;height:104.6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5+eg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6</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71552" behindDoc="0" locked="0" layoutInCell="1" allowOverlap="1" wp14:anchorId="6B9AB8B9" wp14:editId="29AD92AF">
                <wp:simplePos x="0" y="0"/>
                <wp:positionH relativeFrom="margin">
                  <wp:posOffset>0</wp:posOffset>
                </wp:positionH>
                <wp:positionV relativeFrom="paragraph">
                  <wp:posOffset>-635</wp:posOffset>
                </wp:positionV>
                <wp:extent cx="6811434" cy="1329267"/>
                <wp:effectExtent l="0" t="0" r="27940" b="23495"/>
                <wp:wrapNone/>
                <wp:docPr id="9" name="Rectangle 9"/>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997B2" id="Rectangle 9" o:spid="_x0000_s1026" style="position:absolute;margin-left:0;margin-top:-.05pt;width:536.35pt;height:104.6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C626D7" w:rsidRDefault="00C626D7" w:rsidP="0081732E">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EB6DAB" w:rsidRDefault="00EB6DAB" w:rsidP="001E5607">
      <w:pPr>
        <w:spacing w:after="0" w:line="240" w:lineRule="auto"/>
        <w:rPr>
          <w:rFonts w:ascii="Garamond" w:hAnsi="Garamond"/>
          <w:b/>
          <w:sz w:val="28"/>
          <w:szCs w:val="28"/>
        </w:rPr>
      </w:pPr>
    </w:p>
    <w:p w:rsidR="00C626D7" w:rsidRDefault="00C626D7" w:rsidP="006A19EA">
      <w:pPr>
        <w:spacing w:after="0" w:line="240" w:lineRule="auto"/>
        <w:rPr>
          <w:rFonts w:ascii="Garamond" w:hAnsi="Garamond"/>
          <w:b/>
          <w:sz w:val="28"/>
          <w:szCs w:val="28"/>
        </w:rPr>
      </w:pPr>
      <w:r>
        <w:rPr>
          <w:rFonts w:ascii="Garamond" w:hAnsi="Garamond"/>
          <w:b/>
          <w:sz w:val="28"/>
          <w:szCs w:val="28"/>
        </w:rPr>
        <w:t>Short-Response Arguments</w:t>
      </w:r>
    </w:p>
    <w:p w:rsidR="00C626D7" w:rsidRDefault="00C626D7" w:rsidP="006A19EA">
      <w:pPr>
        <w:spacing w:after="0" w:line="240" w:lineRule="auto"/>
        <w:rPr>
          <w:rFonts w:ascii="Garamond" w:hAnsi="Garamond"/>
          <w:sz w:val="28"/>
          <w:szCs w:val="28"/>
        </w:rPr>
      </w:pPr>
      <w:r>
        <w:rPr>
          <w:rFonts w:ascii="Garamond" w:hAnsi="Garamond"/>
          <w:sz w:val="28"/>
          <w:szCs w:val="28"/>
        </w:rPr>
        <w:t xml:space="preserve">For each of the following questions, write out </w:t>
      </w:r>
      <w:r w:rsidR="002C48A8">
        <w:rPr>
          <w:rFonts w:ascii="Garamond" w:hAnsi="Garamond"/>
          <w:sz w:val="28"/>
          <w:szCs w:val="28"/>
        </w:rPr>
        <w:t xml:space="preserve">your arguments in response in 2 – 3 short paragraphs per question.  </w:t>
      </w:r>
    </w:p>
    <w:p w:rsidR="002C48A8" w:rsidRDefault="002C48A8" w:rsidP="006A19EA">
      <w:pPr>
        <w:spacing w:after="0" w:line="240" w:lineRule="auto"/>
        <w:rPr>
          <w:rFonts w:ascii="Garamond" w:hAnsi="Garamond"/>
          <w:sz w:val="28"/>
          <w:szCs w:val="28"/>
        </w:rPr>
      </w:pPr>
    </w:p>
    <w:p w:rsidR="008109F8" w:rsidRPr="00C47A8F" w:rsidRDefault="00C47A8F" w:rsidP="008109F8">
      <w:pPr>
        <w:spacing w:after="0" w:line="240" w:lineRule="auto"/>
        <w:rPr>
          <w:rFonts w:ascii="Garamond" w:hAnsi="Garamond"/>
          <w:sz w:val="28"/>
          <w:szCs w:val="28"/>
        </w:rPr>
      </w:pPr>
      <w:r>
        <w:rPr>
          <w:rFonts w:ascii="Garamond" w:hAnsi="Garamond"/>
          <w:b/>
          <w:sz w:val="28"/>
          <w:szCs w:val="28"/>
        </w:rPr>
        <w:t>7</w:t>
      </w:r>
      <w:r w:rsidR="002C48A8" w:rsidRPr="008109F8">
        <w:rPr>
          <w:rFonts w:ascii="Garamond" w:hAnsi="Garamond"/>
          <w:sz w:val="28"/>
          <w:szCs w:val="28"/>
        </w:rPr>
        <w:t>.</w:t>
      </w:r>
      <w:r w:rsidR="002C48A8" w:rsidRPr="008109F8">
        <w:rPr>
          <w:rFonts w:ascii="Garamond" w:hAnsi="Garamond"/>
          <w:sz w:val="28"/>
          <w:szCs w:val="28"/>
        </w:rPr>
        <w:tab/>
      </w:r>
      <w:r w:rsidR="00406B22">
        <w:rPr>
          <w:rFonts w:ascii="Garamond" w:hAnsi="Garamond"/>
          <w:sz w:val="28"/>
          <w:szCs w:val="28"/>
        </w:rPr>
        <w:t>Frankenstein makes arguments about the threat that creating a monster’s bride would pose to mankind, particularly in chapter 20, that the monster doesn’t directly or fully answer.  What are those arguments and what implications do they have on the debate as a whole?</w:t>
      </w:r>
    </w:p>
    <w:p w:rsidR="008109F8" w:rsidRDefault="00C47A8F" w:rsidP="008109F8">
      <w:pPr>
        <w:spacing w:after="0" w:line="240" w:lineRule="auto"/>
        <w:rPr>
          <w:rFonts w:ascii="Garamond" w:hAnsi="Garamond"/>
          <w:b/>
          <w:sz w:val="28"/>
          <w:szCs w:val="28"/>
        </w:rPr>
      </w:pPr>
      <w:r>
        <w:rPr>
          <w:rFonts w:ascii="Garamond" w:hAnsi="Garamond"/>
          <w:noProof/>
          <w:color w:val="5B9BD5" w:themeColor="accent1"/>
          <w:sz w:val="28"/>
          <w:szCs w:val="28"/>
          <w:u w:val="single"/>
        </w:rPr>
        <w:lastRenderedPageBreak/>
        <mc:AlternateContent>
          <mc:Choice Requires="wps">
            <w:drawing>
              <wp:anchor distT="0" distB="0" distL="114300" distR="114300" simplePos="0" relativeHeight="251677696" behindDoc="0" locked="0" layoutInCell="1" allowOverlap="1" wp14:anchorId="1FF8BD1F" wp14:editId="247C1D9D">
                <wp:simplePos x="0" y="0"/>
                <wp:positionH relativeFrom="margin">
                  <wp:posOffset>0</wp:posOffset>
                </wp:positionH>
                <wp:positionV relativeFrom="paragraph">
                  <wp:posOffset>200660</wp:posOffset>
                </wp:positionV>
                <wp:extent cx="6811434" cy="3076575"/>
                <wp:effectExtent l="0" t="0" r="27940" b="28575"/>
                <wp:wrapNone/>
                <wp:docPr id="15" name="Rectangle 15"/>
                <wp:cNvGraphicFramePr/>
                <a:graphic xmlns:a="http://schemas.openxmlformats.org/drawingml/2006/main">
                  <a:graphicData uri="http://schemas.microsoft.com/office/word/2010/wordprocessingShape">
                    <wps:wsp>
                      <wps:cNvSpPr/>
                      <wps:spPr>
                        <a:xfrm>
                          <a:off x="0" y="0"/>
                          <a:ext cx="6811434" cy="3076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093F2B" id="Rectangle 15" o:spid="_x0000_s1026" style="position:absolute;margin-left:0;margin-top:15.8pt;width:536.35pt;height:242.2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" filled="f" strokecolor="#1f4d78 [1604]" strokeweight="1pt">
                <w10:wrap anchorx="margin"/>
              </v:rect>
            </w:pict>
          </mc:Fallback>
        </mc:AlternateContent>
      </w: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406B22" w:rsidRDefault="00406B22" w:rsidP="006B68C7">
      <w:pPr>
        <w:tabs>
          <w:tab w:val="left" w:pos="720"/>
          <w:tab w:val="left" w:pos="1333"/>
        </w:tabs>
        <w:spacing w:after="0" w:line="240" w:lineRule="auto"/>
        <w:rPr>
          <w:rFonts w:ascii="Garamond" w:hAnsi="Garamond"/>
          <w:b/>
          <w:sz w:val="28"/>
          <w:szCs w:val="28"/>
        </w:rPr>
      </w:pPr>
    </w:p>
    <w:p w:rsidR="00406B22" w:rsidRDefault="00406B22" w:rsidP="006B68C7">
      <w:pPr>
        <w:tabs>
          <w:tab w:val="left" w:pos="720"/>
          <w:tab w:val="left" w:pos="1333"/>
        </w:tabs>
        <w:spacing w:after="0" w:line="240" w:lineRule="auto"/>
        <w:rPr>
          <w:rFonts w:ascii="Garamond" w:hAnsi="Garamond"/>
          <w:b/>
          <w:sz w:val="28"/>
          <w:szCs w:val="28"/>
        </w:rPr>
      </w:pPr>
    </w:p>
    <w:p w:rsidR="006B68C7" w:rsidRDefault="00C47A8F" w:rsidP="006B68C7">
      <w:pPr>
        <w:tabs>
          <w:tab w:val="left" w:pos="720"/>
          <w:tab w:val="left" w:pos="1333"/>
        </w:tabs>
        <w:spacing w:after="0" w:line="240" w:lineRule="auto"/>
        <w:rPr>
          <w:rFonts w:ascii="Garamond" w:hAnsi="Garamond"/>
          <w:sz w:val="28"/>
          <w:szCs w:val="28"/>
        </w:rPr>
      </w:pPr>
      <w:r>
        <w:rPr>
          <w:rFonts w:ascii="Garamond" w:hAnsi="Garamond"/>
          <w:b/>
          <w:sz w:val="28"/>
          <w:szCs w:val="28"/>
        </w:rPr>
        <w:t>8</w:t>
      </w:r>
      <w:r w:rsidR="006B68C7">
        <w:rPr>
          <w:rFonts w:ascii="Garamond" w:hAnsi="Garamond"/>
          <w:b/>
          <w:sz w:val="28"/>
          <w:szCs w:val="28"/>
        </w:rPr>
        <w:t xml:space="preserve">.  </w:t>
      </w:r>
      <w:r w:rsidR="006B68C7">
        <w:rPr>
          <w:rFonts w:ascii="Garamond" w:hAnsi="Garamond"/>
          <w:b/>
          <w:sz w:val="28"/>
          <w:szCs w:val="28"/>
        </w:rPr>
        <w:tab/>
      </w:r>
      <w:r w:rsidR="00406B22">
        <w:rPr>
          <w:rFonts w:ascii="Garamond" w:hAnsi="Garamond"/>
          <w:sz w:val="28"/>
          <w:szCs w:val="28"/>
        </w:rPr>
        <w:t xml:space="preserve">In what </w:t>
      </w:r>
      <w:r w:rsidR="0057245B">
        <w:rPr>
          <w:rFonts w:ascii="Garamond" w:hAnsi="Garamond"/>
          <w:sz w:val="28"/>
          <w:szCs w:val="28"/>
        </w:rPr>
        <w:t>2 - 3</w:t>
      </w:r>
      <w:r w:rsidR="00406B22">
        <w:rPr>
          <w:rFonts w:ascii="Garamond" w:hAnsi="Garamond"/>
          <w:sz w:val="28"/>
          <w:szCs w:val="28"/>
        </w:rPr>
        <w:t xml:space="preserve"> ways does this debate demonstrate and underline the novel’s Romanticism?</w:t>
      </w:r>
      <w:r w:rsidR="006B68C7">
        <w:rPr>
          <w:rFonts w:ascii="Garamond" w:hAnsi="Garamond"/>
          <w:sz w:val="28"/>
          <w:szCs w:val="28"/>
        </w:rPr>
        <w:t xml:space="preserve"> </w:t>
      </w:r>
    </w:p>
    <w:p w:rsidR="006B68C7" w:rsidRPr="006B68C7" w:rsidRDefault="00C47A8F" w:rsidP="006B68C7">
      <w:pPr>
        <w:tabs>
          <w:tab w:val="left" w:pos="720"/>
          <w:tab w:val="left" w:pos="1333"/>
        </w:tabs>
        <w:spacing w:after="0" w:line="240" w:lineRule="auto"/>
        <w:rPr>
          <w:rFonts w:ascii="Garamond" w:hAnsi="Garamond"/>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79744" behindDoc="0" locked="0" layoutInCell="1" allowOverlap="1" wp14:anchorId="7456DDFF" wp14:editId="438F65FD">
                <wp:simplePos x="0" y="0"/>
                <wp:positionH relativeFrom="margin">
                  <wp:posOffset>0</wp:posOffset>
                </wp:positionH>
                <wp:positionV relativeFrom="paragraph">
                  <wp:posOffset>38735</wp:posOffset>
                </wp:positionV>
                <wp:extent cx="6811010" cy="4362450"/>
                <wp:effectExtent l="0" t="0" r="27940" b="19050"/>
                <wp:wrapNone/>
                <wp:docPr id="17" name="Rectangle 17"/>
                <wp:cNvGraphicFramePr/>
                <a:graphic xmlns:a="http://schemas.openxmlformats.org/drawingml/2006/main">
                  <a:graphicData uri="http://schemas.microsoft.com/office/word/2010/wordprocessingShape">
                    <wps:wsp>
                      <wps:cNvSpPr/>
                      <wps:spPr>
                        <a:xfrm>
                          <a:off x="0" y="0"/>
                          <a:ext cx="6811010" cy="436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6AC4B" id="Rectangle 17" o:spid="_x0000_s1026" style="position:absolute;margin-left:0;margin-top:3.05pt;width:536.3pt;height:343.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" filled="f" strokecolor="#1f4d78 [1604]" strokeweight="1pt">
                <w10:wrap anchorx="margin"/>
              </v:rect>
            </w:pict>
          </mc:Fallback>
        </mc:AlternateContent>
      </w:r>
    </w:p>
    <w:sectPr w:rsidR="006B68C7" w:rsidRPr="006B68C7" w:rsidSect="00B02523">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FC" w:rsidRDefault="003C0EFC" w:rsidP="00433B86">
      <w:pPr>
        <w:spacing w:after="0" w:line="240" w:lineRule="auto"/>
      </w:pPr>
      <w:r>
        <w:separator/>
      </w:r>
    </w:p>
  </w:endnote>
  <w:endnote w:type="continuationSeparator" w:id="0">
    <w:p w:rsidR="003C0EFC" w:rsidRDefault="003C0EFC"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FC" w:rsidRDefault="003C0EFC" w:rsidP="00433B86">
      <w:pPr>
        <w:spacing w:after="0" w:line="240" w:lineRule="auto"/>
      </w:pPr>
      <w:r>
        <w:separator/>
      </w:r>
    </w:p>
  </w:footnote>
  <w:footnote w:type="continuationSeparator" w:id="0">
    <w:p w:rsidR="003C0EFC" w:rsidRDefault="003C0EFC"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0E" w:rsidRDefault="003D1F9F" w:rsidP="000E2D0E">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5817BF" w:rsidRDefault="005817BF" w:rsidP="000E2D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F4613"/>
    <w:multiLevelType w:val="hybridMultilevel"/>
    <w:tmpl w:val="328A2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02509"/>
    <w:multiLevelType w:val="hybridMultilevel"/>
    <w:tmpl w:val="228468A4"/>
    <w:lvl w:ilvl="0" w:tplc="96C45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5479A"/>
    <w:rsid w:val="00073B8C"/>
    <w:rsid w:val="00075287"/>
    <w:rsid w:val="00081BD6"/>
    <w:rsid w:val="00092D67"/>
    <w:rsid w:val="00097B94"/>
    <w:rsid w:val="000B29A5"/>
    <w:rsid w:val="000B49CC"/>
    <w:rsid w:val="000E2D0E"/>
    <w:rsid w:val="000F119C"/>
    <w:rsid w:val="000F7876"/>
    <w:rsid w:val="00136B27"/>
    <w:rsid w:val="001702CE"/>
    <w:rsid w:val="00181B29"/>
    <w:rsid w:val="001D01AD"/>
    <w:rsid w:val="001E5607"/>
    <w:rsid w:val="001E6969"/>
    <w:rsid w:val="001F3897"/>
    <w:rsid w:val="00231A81"/>
    <w:rsid w:val="00231E87"/>
    <w:rsid w:val="00233F26"/>
    <w:rsid w:val="00236B36"/>
    <w:rsid w:val="00270B9E"/>
    <w:rsid w:val="002B370D"/>
    <w:rsid w:val="002C48A8"/>
    <w:rsid w:val="002C62E0"/>
    <w:rsid w:val="002D7088"/>
    <w:rsid w:val="002E3D73"/>
    <w:rsid w:val="00316784"/>
    <w:rsid w:val="00321765"/>
    <w:rsid w:val="00324BC9"/>
    <w:rsid w:val="003271BC"/>
    <w:rsid w:val="00355F48"/>
    <w:rsid w:val="00364746"/>
    <w:rsid w:val="00373139"/>
    <w:rsid w:val="003753D5"/>
    <w:rsid w:val="00393DA2"/>
    <w:rsid w:val="003956C5"/>
    <w:rsid w:val="003C0EFC"/>
    <w:rsid w:val="003C7A53"/>
    <w:rsid w:val="003D1F9F"/>
    <w:rsid w:val="003E0599"/>
    <w:rsid w:val="003E0ECF"/>
    <w:rsid w:val="00406B22"/>
    <w:rsid w:val="00430444"/>
    <w:rsid w:val="00433B86"/>
    <w:rsid w:val="0044411B"/>
    <w:rsid w:val="0047773D"/>
    <w:rsid w:val="00492377"/>
    <w:rsid w:val="004C5100"/>
    <w:rsid w:val="004D50EC"/>
    <w:rsid w:val="004F09A8"/>
    <w:rsid w:val="0054674F"/>
    <w:rsid w:val="00547BE0"/>
    <w:rsid w:val="0057245B"/>
    <w:rsid w:val="00573B89"/>
    <w:rsid w:val="00575574"/>
    <w:rsid w:val="00580886"/>
    <w:rsid w:val="005817BF"/>
    <w:rsid w:val="00597217"/>
    <w:rsid w:val="005A6C8D"/>
    <w:rsid w:val="005A703F"/>
    <w:rsid w:val="005C2C14"/>
    <w:rsid w:val="005C6722"/>
    <w:rsid w:val="005D1751"/>
    <w:rsid w:val="005D4277"/>
    <w:rsid w:val="005E067B"/>
    <w:rsid w:val="00607FE4"/>
    <w:rsid w:val="006178E6"/>
    <w:rsid w:val="006335A8"/>
    <w:rsid w:val="00653B92"/>
    <w:rsid w:val="00655AF0"/>
    <w:rsid w:val="00687AA2"/>
    <w:rsid w:val="006A19EA"/>
    <w:rsid w:val="006B68C7"/>
    <w:rsid w:val="006D70AE"/>
    <w:rsid w:val="006F4CA5"/>
    <w:rsid w:val="007004EA"/>
    <w:rsid w:val="00700E75"/>
    <w:rsid w:val="007219D5"/>
    <w:rsid w:val="00724350"/>
    <w:rsid w:val="007438C1"/>
    <w:rsid w:val="00771BD4"/>
    <w:rsid w:val="00772923"/>
    <w:rsid w:val="00782D90"/>
    <w:rsid w:val="00786590"/>
    <w:rsid w:val="007C5BC5"/>
    <w:rsid w:val="007F0993"/>
    <w:rsid w:val="008109F8"/>
    <w:rsid w:val="00812024"/>
    <w:rsid w:val="0081732E"/>
    <w:rsid w:val="00827C93"/>
    <w:rsid w:val="00834105"/>
    <w:rsid w:val="00852209"/>
    <w:rsid w:val="00891CBA"/>
    <w:rsid w:val="008A342F"/>
    <w:rsid w:val="008B08F1"/>
    <w:rsid w:val="008B529C"/>
    <w:rsid w:val="008B533F"/>
    <w:rsid w:val="008B599D"/>
    <w:rsid w:val="008F3A7B"/>
    <w:rsid w:val="008F690D"/>
    <w:rsid w:val="00904129"/>
    <w:rsid w:val="00960276"/>
    <w:rsid w:val="00967398"/>
    <w:rsid w:val="00985FC6"/>
    <w:rsid w:val="00992A3F"/>
    <w:rsid w:val="009961C3"/>
    <w:rsid w:val="00996406"/>
    <w:rsid w:val="009E1F74"/>
    <w:rsid w:val="00A02A1B"/>
    <w:rsid w:val="00A05964"/>
    <w:rsid w:val="00A638EB"/>
    <w:rsid w:val="00AA1449"/>
    <w:rsid w:val="00AB0BDD"/>
    <w:rsid w:val="00AF40E7"/>
    <w:rsid w:val="00AF471E"/>
    <w:rsid w:val="00B02523"/>
    <w:rsid w:val="00B0439B"/>
    <w:rsid w:val="00B2075F"/>
    <w:rsid w:val="00B46F6B"/>
    <w:rsid w:val="00BD7E9F"/>
    <w:rsid w:val="00BE444A"/>
    <w:rsid w:val="00BF00EC"/>
    <w:rsid w:val="00C1235A"/>
    <w:rsid w:val="00C145D6"/>
    <w:rsid w:val="00C23E2F"/>
    <w:rsid w:val="00C3082D"/>
    <w:rsid w:val="00C41900"/>
    <w:rsid w:val="00C43299"/>
    <w:rsid w:val="00C47A8F"/>
    <w:rsid w:val="00C55D07"/>
    <w:rsid w:val="00C626D7"/>
    <w:rsid w:val="00C73567"/>
    <w:rsid w:val="00CA326A"/>
    <w:rsid w:val="00CA6AE0"/>
    <w:rsid w:val="00CB1708"/>
    <w:rsid w:val="00CB50D1"/>
    <w:rsid w:val="00CB527D"/>
    <w:rsid w:val="00CD75C4"/>
    <w:rsid w:val="00CE3D6C"/>
    <w:rsid w:val="00D21D38"/>
    <w:rsid w:val="00D435FB"/>
    <w:rsid w:val="00D662C4"/>
    <w:rsid w:val="00DC531B"/>
    <w:rsid w:val="00DD508F"/>
    <w:rsid w:val="00DD546D"/>
    <w:rsid w:val="00DD6E9F"/>
    <w:rsid w:val="00E01334"/>
    <w:rsid w:val="00E04B86"/>
    <w:rsid w:val="00E11571"/>
    <w:rsid w:val="00E15F15"/>
    <w:rsid w:val="00E27949"/>
    <w:rsid w:val="00E31C71"/>
    <w:rsid w:val="00E35789"/>
    <w:rsid w:val="00E5273B"/>
    <w:rsid w:val="00E743AD"/>
    <w:rsid w:val="00E96674"/>
    <w:rsid w:val="00EB6DAB"/>
    <w:rsid w:val="00EF5512"/>
    <w:rsid w:val="00F01E2C"/>
    <w:rsid w:val="00F544F6"/>
    <w:rsid w:val="00F578CD"/>
    <w:rsid w:val="00F64CD4"/>
    <w:rsid w:val="00F85331"/>
    <w:rsid w:val="00F91115"/>
    <w:rsid w:val="00FA440D"/>
    <w:rsid w:val="00FB068D"/>
    <w:rsid w:val="00FB625B"/>
    <w:rsid w:val="00FB6449"/>
    <w:rsid w:val="00FC23E6"/>
    <w:rsid w:val="00FD44A0"/>
    <w:rsid w:val="00FE6DCC"/>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3FDCD-3FE8-44EB-828D-759B6EE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basedOn w:val="DefaultParagraphFont"/>
    <w:uiPriority w:val="99"/>
    <w:unhideWhenUsed/>
    <w:rsid w:val="00CB5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8A71-9EFB-4031-B23F-4FA6490D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2</cp:revision>
  <cp:lastPrinted>2014-08-18T05:58:00Z</cp:lastPrinted>
  <dcterms:created xsi:type="dcterms:W3CDTF">2016-03-07T14:51:00Z</dcterms:created>
  <dcterms:modified xsi:type="dcterms:W3CDTF">2016-03-07T14:51:00Z</dcterms:modified>
</cp:coreProperties>
</file>