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4A4B8C" w:rsidRDefault="00CB527D" w:rsidP="00294D4E">
      <w:pPr>
        <w:pStyle w:val="Heading1"/>
        <w:rPr>
          <w:sz w:val="16"/>
          <w:szCs w:val="16"/>
        </w:rPr>
      </w:pPr>
    </w:p>
    <w:p w:rsidR="00B5477B" w:rsidRPr="004A4B8C" w:rsidRDefault="00811468" w:rsidP="00294D4E">
      <w:pPr>
        <w:spacing w:after="0" w:line="240" w:lineRule="auto"/>
        <w:jc w:val="center"/>
        <w:rPr>
          <w:rFonts w:ascii="Garamond" w:hAnsi="Garamond"/>
        </w:rPr>
      </w:pPr>
      <w:r>
        <w:rPr>
          <w:noProof/>
        </w:rPr>
        <w:drawing>
          <wp:inline distT="0" distB="0" distL="0" distR="0" wp14:anchorId="796BE08E" wp14:editId="3A92A996">
            <wp:extent cx="2153920" cy="1615440"/>
            <wp:effectExtent l="0" t="0" r="0" b="3810"/>
            <wp:docPr id="3" name="Picture 3" descr="C:\Users\Owner\AppData\Local\Microsoft\Windows\INetCache\Content.Word\NaturalResourc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NaturalResources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3920" cy="1615440"/>
                    </a:xfrm>
                    <a:prstGeom prst="rect">
                      <a:avLst/>
                    </a:prstGeom>
                    <a:noFill/>
                    <a:ln>
                      <a:noFill/>
                    </a:ln>
                  </pic:spPr>
                </pic:pic>
              </a:graphicData>
            </a:graphic>
          </wp:inline>
        </w:drawing>
      </w:r>
    </w:p>
    <w:p w:rsidR="00B5477B" w:rsidRPr="004A4B8C" w:rsidRDefault="00B5477B" w:rsidP="00294D4E">
      <w:pPr>
        <w:spacing w:after="0" w:line="240" w:lineRule="auto"/>
        <w:jc w:val="center"/>
        <w:rPr>
          <w:rFonts w:ascii="Garamond" w:hAnsi="Garamond"/>
          <w:b/>
          <w:sz w:val="16"/>
          <w:szCs w:val="16"/>
        </w:rPr>
      </w:pPr>
    </w:p>
    <w:p w:rsidR="00B2075F" w:rsidRPr="004A4B8C" w:rsidRDefault="00811468" w:rsidP="00010550">
      <w:pPr>
        <w:spacing w:after="0" w:line="240" w:lineRule="auto"/>
        <w:jc w:val="center"/>
        <w:rPr>
          <w:rFonts w:ascii="Garamond" w:hAnsi="Garamond"/>
          <w:b/>
          <w:sz w:val="48"/>
          <w:szCs w:val="48"/>
        </w:rPr>
      </w:pPr>
      <w:r>
        <w:rPr>
          <w:rFonts w:ascii="Garamond" w:hAnsi="Garamond"/>
          <w:b/>
          <w:sz w:val="48"/>
          <w:szCs w:val="48"/>
        </w:rPr>
        <w:t>Natural Resources</w:t>
      </w:r>
      <w:r w:rsidR="00010550">
        <w:rPr>
          <w:rFonts w:ascii="Garamond" w:hAnsi="Garamond"/>
          <w:b/>
          <w:sz w:val="48"/>
          <w:szCs w:val="48"/>
        </w:rPr>
        <w:t xml:space="preserve"> Shaping Arguments</w:t>
      </w:r>
    </w:p>
    <w:p w:rsidR="006F63A5" w:rsidRPr="004A4B8C" w:rsidRDefault="006F63A5" w:rsidP="00294D4E">
      <w:pPr>
        <w:spacing w:after="0" w:line="240" w:lineRule="auto"/>
        <w:jc w:val="center"/>
        <w:rPr>
          <w:rFonts w:ascii="Garamond" w:hAnsi="Garamond"/>
          <w:b/>
          <w:sz w:val="28"/>
          <w:szCs w:val="28"/>
        </w:rPr>
      </w:pPr>
    </w:p>
    <w:p w:rsidR="00811468" w:rsidRDefault="00811468" w:rsidP="00294D4E">
      <w:pPr>
        <w:spacing w:after="0" w:line="240" w:lineRule="auto"/>
        <w:rPr>
          <w:rFonts w:ascii="Garamond" w:hAnsi="Garamond"/>
          <w:sz w:val="28"/>
          <w:szCs w:val="28"/>
        </w:rPr>
      </w:pPr>
    </w:p>
    <w:p w:rsidR="009454DE" w:rsidRDefault="009454DE" w:rsidP="00294D4E">
      <w:pPr>
        <w:spacing w:after="0" w:line="240" w:lineRule="auto"/>
        <w:rPr>
          <w:rFonts w:ascii="Garamond" w:hAnsi="Garamond"/>
          <w:sz w:val="40"/>
          <w:szCs w:val="40"/>
        </w:rPr>
      </w:pPr>
      <w:r>
        <w:rPr>
          <w:rFonts w:ascii="Garamond" w:hAnsi="Garamond"/>
          <w:sz w:val="40"/>
          <w:szCs w:val="40"/>
        </w:rPr>
        <w:t>Standards Addressed</w:t>
      </w:r>
    </w:p>
    <w:p w:rsidR="009454DE" w:rsidRDefault="009454DE" w:rsidP="00294D4E">
      <w:pPr>
        <w:spacing w:after="0" w:line="240" w:lineRule="auto"/>
        <w:rPr>
          <w:rFonts w:ascii="Garamond" w:hAnsi="Garamond"/>
          <w:sz w:val="28"/>
          <w:szCs w:val="28"/>
        </w:rPr>
      </w:pPr>
    </w:p>
    <w:p w:rsidR="009454DE" w:rsidRDefault="009454DE" w:rsidP="00294D4E">
      <w:pPr>
        <w:spacing w:after="0" w:line="240" w:lineRule="auto"/>
        <w:rPr>
          <w:rFonts w:ascii="Garamond" w:hAnsi="Garamond"/>
          <w:sz w:val="28"/>
          <w:szCs w:val="28"/>
        </w:rPr>
      </w:pPr>
      <w:r>
        <w:rPr>
          <w:rFonts w:ascii="Garamond" w:hAnsi="Garamond"/>
          <w:sz w:val="28"/>
          <w:szCs w:val="28"/>
        </w:rPr>
        <w:t xml:space="preserve">This project addresses a wide range of Next Generation Science Standards, though it is especially focused on this set.  </w:t>
      </w:r>
    </w:p>
    <w:p w:rsidR="009454DE" w:rsidRDefault="009454DE" w:rsidP="00294D4E">
      <w:pPr>
        <w:spacing w:after="0" w:line="240" w:lineRule="auto"/>
        <w:rPr>
          <w:rFonts w:ascii="Garamond" w:hAnsi="Garamond"/>
          <w:sz w:val="28"/>
          <w:szCs w:val="28"/>
        </w:rPr>
      </w:pPr>
    </w:p>
    <w:p w:rsidR="009454DE" w:rsidRPr="00356B6B" w:rsidRDefault="009454DE" w:rsidP="009454DE">
      <w:pPr>
        <w:spacing w:after="0" w:line="240" w:lineRule="auto"/>
        <w:ind w:left="720"/>
        <w:rPr>
          <w:rFonts w:ascii="Garamond" w:hAnsi="Garamond"/>
          <w:bCs/>
          <w:sz w:val="28"/>
          <w:szCs w:val="28"/>
        </w:rPr>
      </w:pPr>
      <w:r w:rsidRPr="00356B6B">
        <w:rPr>
          <w:rFonts w:ascii="Garamond" w:hAnsi="Garamond"/>
          <w:bCs/>
          <w:sz w:val="28"/>
          <w:szCs w:val="28"/>
        </w:rPr>
        <w:t xml:space="preserve">ESS2-2. Describe and graph the amounts and percentages of water and fresh water in various reservoirs to provide evidence about the distribution of water on Earth. </w:t>
      </w:r>
    </w:p>
    <w:p w:rsidR="009454DE" w:rsidRDefault="009454DE" w:rsidP="009454DE">
      <w:pPr>
        <w:spacing w:after="0" w:line="240" w:lineRule="auto"/>
        <w:ind w:left="720"/>
        <w:rPr>
          <w:rFonts w:ascii="Garamond" w:hAnsi="Garamond"/>
          <w:bCs/>
          <w:sz w:val="28"/>
          <w:szCs w:val="28"/>
        </w:rPr>
      </w:pPr>
      <w:r w:rsidRPr="00356B6B">
        <w:rPr>
          <w:rFonts w:ascii="Garamond" w:hAnsi="Garamond"/>
          <w:bCs/>
          <w:sz w:val="28"/>
          <w:szCs w:val="28"/>
        </w:rPr>
        <w:t>ESS3-1. Obtain and combine information about ways individual communities use science ideas to protect the Earth’s resources and environment.</w:t>
      </w:r>
    </w:p>
    <w:p w:rsidR="00356B6B" w:rsidRPr="00356B6B" w:rsidRDefault="00356B6B" w:rsidP="00356B6B">
      <w:pPr>
        <w:autoSpaceDE w:val="0"/>
        <w:autoSpaceDN w:val="0"/>
        <w:adjustRightInd w:val="0"/>
        <w:spacing w:after="0" w:line="240" w:lineRule="auto"/>
        <w:ind w:firstLine="720"/>
        <w:rPr>
          <w:rFonts w:ascii="Garamond" w:hAnsi="Garamond" w:cs="Tahoma"/>
          <w:bCs/>
          <w:sz w:val="28"/>
          <w:szCs w:val="28"/>
        </w:rPr>
      </w:pPr>
      <w:r w:rsidRPr="00356B6B">
        <w:rPr>
          <w:rFonts w:ascii="Garamond" w:hAnsi="Garamond" w:cs="Tahoma"/>
          <w:bCs/>
          <w:sz w:val="28"/>
          <w:szCs w:val="28"/>
        </w:rPr>
        <w:t xml:space="preserve">ESS2.C: The Roles of Water in Earth’s Surface Processes </w:t>
      </w:r>
    </w:p>
    <w:p w:rsidR="00356B6B" w:rsidRPr="00356B6B" w:rsidRDefault="00356B6B" w:rsidP="00356B6B">
      <w:pPr>
        <w:autoSpaceDE w:val="0"/>
        <w:autoSpaceDN w:val="0"/>
        <w:adjustRightInd w:val="0"/>
        <w:spacing w:after="0" w:line="240" w:lineRule="auto"/>
        <w:ind w:left="720"/>
        <w:rPr>
          <w:rFonts w:ascii="Garamond" w:hAnsi="Garamond" w:cs="Tahoma"/>
          <w:sz w:val="28"/>
          <w:szCs w:val="28"/>
        </w:rPr>
      </w:pPr>
      <w:r w:rsidRPr="00356B6B">
        <w:rPr>
          <w:rFonts w:ascii="Garamond" w:hAnsi="Garamond" w:cs="Tahoma"/>
          <w:sz w:val="28"/>
          <w:szCs w:val="28"/>
        </w:rPr>
        <w:t>Nearly all of Earth’s available water is in the ocean. Most</w:t>
      </w:r>
      <w:r w:rsidRPr="00356B6B">
        <w:rPr>
          <w:rFonts w:ascii="Garamond" w:hAnsi="Garamond" w:cs="Tahoma"/>
          <w:bCs/>
          <w:sz w:val="28"/>
          <w:szCs w:val="28"/>
        </w:rPr>
        <w:t xml:space="preserve"> </w:t>
      </w:r>
      <w:r w:rsidRPr="00356B6B">
        <w:rPr>
          <w:rFonts w:ascii="Garamond" w:hAnsi="Garamond" w:cs="Tahoma"/>
          <w:sz w:val="28"/>
          <w:szCs w:val="28"/>
        </w:rPr>
        <w:t>fresh water is in glaciers or underground; only a tiny fraction</w:t>
      </w:r>
      <w:r w:rsidRPr="00356B6B">
        <w:rPr>
          <w:rFonts w:ascii="Garamond" w:hAnsi="Garamond" w:cs="Tahoma"/>
          <w:bCs/>
          <w:sz w:val="28"/>
          <w:szCs w:val="28"/>
        </w:rPr>
        <w:t xml:space="preserve"> </w:t>
      </w:r>
      <w:r w:rsidRPr="00356B6B">
        <w:rPr>
          <w:rFonts w:ascii="Garamond" w:hAnsi="Garamond" w:cs="Tahoma"/>
          <w:sz w:val="28"/>
          <w:szCs w:val="28"/>
        </w:rPr>
        <w:t xml:space="preserve">is in streams, lakes, wetlands, and the atmosphere. </w:t>
      </w:r>
    </w:p>
    <w:p w:rsidR="00356B6B" w:rsidRPr="00356B6B" w:rsidRDefault="00356B6B" w:rsidP="00356B6B">
      <w:pPr>
        <w:autoSpaceDE w:val="0"/>
        <w:autoSpaceDN w:val="0"/>
        <w:adjustRightInd w:val="0"/>
        <w:spacing w:after="0" w:line="240" w:lineRule="auto"/>
        <w:ind w:firstLine="720"/>
        <w:rPr>
          <w:rFonts w:ascii="Garamond" w:hAnsi="Garamond" w:cs="Tahoma"/>
          <w:bCs/>
          <w:sz w:val="28"/>
          <w:szCs w:val="28"/>
        </w:rPr>
      </w:pPr>
      <w:r w:rsidRPr="00356B6B">
        <w:rPr>
          <w:rFonts w:ascii="Garamond" w:hAnsi="Garamond" w:cs="Tahoma"/>
          <w:bCs/>
          <w:sz w:val="28"/>
          <w:szCs w:val="28"/>
        </w:rPr>
        <w:t>ESS3.C: Human Impacts on Earth Systems</w:t>
      </w:r>
    </w:p>
    <w:p w:rsidR="00356B6B" w:rsidRDefault="00356B6B" w:rsidP="00356B6B">
      <w:pPr>
        <w:autoSpaceDE w:val="0"/>
        <w:autoSpaceDN w:val="0"/>
        <w:adjustRightInd w:val="0"/>
        <w:spacing w:after="0" w:line="240" w:lineRule="auto"/>
        <w:ind w:left="720"/>
        <w:rPr>
          <w:rFonts w:ascii="Garamond" w:hAnsi="Garamond" w:cs="Tahoma"/>
          <w:sz w:val="28"/>
          <w:szCs w:val="28"/>
        </w:rPr>
      </w:pPr>
      <w:r w:rsidRPr="00356B6B">
        <w:rPr>
          <w:rFonts w:ascii="Garamond" w:hAnsi="Garamond" w:cs="Tahoma"/>
          <w:sz w:val="28"/>
          <w:szCs w:val="28"/>
        </w:rPr>
        <w:t>Human activities in agriculture, industry, and everyday life have had major effects on the land, vegetation, streams, ocean, air, and even outer space. But individuals and communities are doing things to help protect Earth’s resources and environments.</w:t>
      </w:r>
    </w:p>
    <w:p w:rsidR="00975916" w:rsidRDefault="00975916" w:rsidP="00975916">
      <w:pPr>
        <w:autoSpaceDE w:val="0"/>
        <w:autoSpaceDN w:val="0"/>
        <w:adjustRightInd w:val="0"/>
        <w:spacing w:after="0" w:line="240" w:lineRule="auto"/>
        <w:rPr>
          <w:rFonts w:ascii="Garamond" w:hAnsi="Garamond" w:cs="Tahoma"/>
          <w:sz w:val="28"/>
          <w:szCs w:val="28"/>
        </w:rPr>
      </w:pPr>
    </w:p>
    <w:p w:rsidR="00975916" w:rsidRDefault="00975916" w:rsidP="00975916">
      <w:pPr>
        <w:autoSpaceDE w:val="0"/>
        <w:autoSpaceDN w:val="0"/>
        <w:adjustRightInd w:val="0"/>
        <w:spacing w:after="0" w:line="240" w:lineRule="auto"/>
        <w:rPr>
          <w:rFonts w:ascii="Garamond" w:hAnsi="Garamond" w:cs="Tahoma"/>
          <w:sz w:val="28"/>
          <w:szCs w:val="28"/>
        </w:rPr>
      </w:pPr>
      <w:r>
        <w:rPr>
          <w:rFonts w:ascii="Garamond" w:hAnsi="Garamond" w:cs="Tahoma"/>
          <w:sz w:val="28"/>
          <w:szCs w:val="28"/>
        </w:rPr>
        <w:t xml:space="preserve">It also addresses a wide range of Common Core Standards, especially this set.  </w:t>
      </w:r>
    </w:p>
    <w:p w:rsidR="00975916" w:rsidRDefault="00975916" w:rsidP="00975916">
      <w:pPr>
        <w:autoSpaceDE w:val="0"/>
        <w:autoSpaceDN w:val="0"/>
        <w:adjustRightInd w:val="0"/>
        <w:spacing w:after="0" w:line="240" w:lineRule="auto"/>
        <w:rPr>
          <w:rFonts w:ascii="Garamond" w:hAnsi="Garamond" w:cs="Tahoma"/>
          <w:sz w:val="28"/>
          <w:szCs w:val="28"/>
        </w:rPr>
      </w:pPr>
    </w:p>
    <w:p w:rsidR="00975916" w:rsidRPr="00975916" w:rsidRDefault="00975916" w:rsidP="00975916">
      <w:pPr>
        <w:autoSpaceDE w:val="0"/>
        <w:autoSpaceDN w:val="0"/>
        <w:adjustRightInd w:val="0"/>
        <w:spacing w:after="0" w:line="240" w:lineRule="auto"/>
        <w:ind w:firstLine="720"/>
        <w:rPr>
          <w:rFonts w:ascii="Garamond" w:hAnsi="Garamond" w:cs="Tahoma"/>
          <w:i/>
          <w:sz w:val="28"/>
          <w:szCs w:val="28"/>
        </w:rPr>
      </w:pPr>
      <w:r w:rsidRPr="00975916">
        <w:rPr>
          <w:rFonts w:ascii="Garamond" w:hAnsi="Garamond" w:cs="Tahoma"/>
          <w:i/>
          <w:sz w:val="28"/>
          <w:szCs w:val="28"/>
        </w:rPr>
        <w:t>ELA/Literacy</w:t>
      </w:r>
    </w:p>
    <w:p w:rsidR="00975916" w:rsidRPr="00975916" w:rsidRDefault="00975916" w:rsidP="00975916">
      <w:pPr>
        <w:autoSpaceDE w:val="0"/>
        <w:autoSpaceDN w:val="0"/>
        <w:adjustRightInd w:val="0"/>
        <w:spacing w:after="0" w:line="240" w:lineRule="auto"/>
        <w:ind w:left="720"/>
        <w:rPr>
          <w:rFonts w:ascii="Garamond" w:hAnsi="Garamond" w:cs="Tahoma"/>
          <w:sz w:val="28"/>
          <w:szCs w:val="28"/>
        </w:rPr>
      </w:pPr>
      <w:r w:rsidRPr="00975916">
        <w:rPr>
          <w:rFonts w:ascii="Garamond" w:hAnsi="Garamond" w:cs="Tahoma"/>
          <w:b/>
          <w:bCs/>
          <w:sz w:val="28"/>
          <w:szCs w:val="28"/>
        </w:rPr>
        <w:t xml:space="preserve">RI.5.1 </w:t>
      </w:r>
      <w:r w:rsidRPr="00975916">
        <w:rPr>
          <w:rFonts w:ascii="Garamond" w:hAnsi="Garamond" w:cs="Tahoma"/>
          <w:sz w:val="28"/>
          <w:szCs w:val="28"/>
        </w:rPr>
        <w:t>Quote accurately from a text when explaining what the text says explicitly and when dr</w:t>
      </w:r>
      <w:r>
        <w:rPr>
          <w:rFonts w:ascii="Garamond" w:hAnsi="Garamond" w:cs="Tahoma"/>
          <w:sz w:val="28"/>
          <w:szCs w:val="28"/>
        </w:rPr>
        <w:t>awing inferences from the text.</w:t>
      </w:r>
    </w:p>
    <w:p w:rsidR="00975916" w:rsidRPr="00975916" w:rsidRDefault="00975916" w:rsidP="00975916">
      <w:pPr>
        <w:autoSpaceDE w:val="0"/>
        <w:autoSpaceDN w:val="0"/>
        <w:adjustRightInd w:val="0"/>
        <w:spacing w:after="0" w:line="240" w:lineRule="auto"/>
        <w:ind w:left="720"/>
        <w:rPr>
          <w:rFonts w:ascii="Garamond" w:hAnsi="Garamond" w:cs="Tahoma"/>
          <w:sz w:val="28"/>
          <w:szCs w:val="28"/>
        </w:rPr>
      </w:pPr>
      <w:r w:rsidRPr="00975916">
        <w:rPr>
          <w:rFonts w:ascii="Garamond" w:hAnsi="Garamond" w:cs="Tahoma"/>
          <w:b/>
          <w:bCs/>
          <w:sz w:val="28"/>
          <w:szCs w:val="28"/>
        </w:rPr>
        <w:lastRenderedPageBreak/>
        <w:t xml:space="preserve">RI.5.7 </w:t>
      </w:r>
      <w:r w:rsidRPr="00975916">
        <w:rPr>
          <w:rFonts w:ascii="Garamond" w:hAnsi="Garamond" w:cs="Tahoma"/>
          <w:sz w:val="28"/>
          <w:szCs w:val="28"/>
        </w:rPr>
        <w:t xml:space="preserve">Draw on information from multiple print or digital sources, demonstrating the ability to locate an answer to a question quickly or to solve a problem efficiently. </w:t>
      </w:r>
    </w:p>
    <w:p w:rsidR="00975916" w:rsidRPr="00975916" w:rsidRDefault="00975916" w:rsidP="00975916">
      <w:pPr>
        <w:autoSpaceDE w:val="0"/>
        <w:autoSpaceDN w:val="0"/>
        <w:adjustRightInd w:val="0"/>
        <w:spacing w:after="0" w:line="240" w:lineRule="auto"/>
        <w:ind w:left="720"/>
        <w:rPr>
          <w:rFonts w:ascii="Garamond" w:hAnsi="Garamond" w:cs="Tahoma"/>
          <w:sz w:val="28"/>
          <w:szCs w:val="28"/>
        </w:rPr>
      </w:pPr>
      <w:r w:rsidRPr="00975916">
        <w:rPr>
          <w:rFonts w:ascii="Garamond" w:hAnsi="Garamond" w:cs="Tahoma"/>
          <w:b/>
          <w:bCs/>
          <w:sz w:val="28"/>
          <w:szCs w:val="28"/>
        </w:rPr>
        <w:t xml:space="preserve">RI.5.9 </w:t>
      </w:r>
      <w:r w:rsidRPr="00975916">
        <w:rPr>
          <w:rFonts w:ascii="Garamond" w:hAnsi="Garamond" w:cs="Tahoma"/>
          <w:sz w:val="28"/>
          <w:szCs w:val="28"/>
        </w:rPr>
        <w:t>Integrate information from several texts on the same topic in order to write or speak about the s</w:t>
      </w:r>
      <w:r>
        <w:rPr>
          <w:rFonts w:ascii="Garamond" w:hAnsi="Garamond" w:cs="Tahoma"/>
          <w:sz w:val="28"/>
          <w:szCs w:val="28"/>
        </w:rPr>
        <w:t>ubject knowledgeably.</w:t>
      </w:r>
    </w:p>
    <w:p w:rsidR="00975916" w:rsidRPr="00975916" w:rsidRDefault="00975916" w:rsidP="00975916">
      <w:pPr>
        <w:autoSpaceDE w:val="0"/>
        <w:autoSpaceDN w:val="0"/>
        <w:adjustRightInd w:val="0"/>
        <w:spacing w:after="0" w:line="240" w:lineRule="auto"/>
        <w:ind w:left="720"/>
        <w:rPr>
          <w:rFonts w:ascii="Garamond" w:hAnsi="Garamond" w:cs="Tahoma"/>
          <w:sz w:val="28"/>
          <w:szCs w:val="28"/>
        </w:rPr>
      </w:pPr>
      <w:r w:rsidRPr="00975916">
        <w:rPr>
          <w:rFonts w:ascii="Garamond" w:hAnsi="Garamond" w:cs="Tahoma"/>
          <w:b/>
          <w:bCs/>
          <w:sz w:val="28"/>
          <w:szCs w:val="28"/>
        </w:rPr>
        <w:t xml:space="preserve">W.5.8 </w:t>
      </w:r>
      <w:r w:rsidRPr="00975916">
        <w:rPr>
          <w:rFonts w:ascii="Garamond" w:hAnsi="Garamond" w:cs="Tahoma"/>
          <w:sz w:val="28"/>
          <w:szCs w:val="28"/>
        </w:rPr>
        <w:t>Recall relevant information from experiences or gather relevant information from print and digital sources; summarize or paraphrase information in notes and finished</w:t>
      </w:r>
    </w:p>
    <w:p w:rsidR="00975916" w:rsidRPr="00975916" w:rsidRDefault="00975916" w:rsidP="00975916">
      <w:pPr>
        <w:autoSpaceDE w:val="0"/>
        <w:autoSpaceDN w:val="0"/>
        <w:adjustRightInd w:val="0"/>
        <w:spacing w:after="0" w:line="240" w:lineRule="auto"/>
        <w:ind w:firstLine="720"/>
        <w:rPr>
          <w:rFonts w:ascii="Garamond" w:hAnsi="Garamond" w:cs="Tahoma"/>
          <w:sz w:val="28"/>
          <w:szCs w:val="28"/>
        </w:rPr>
      </w:pPr>
      <w:r w:rsidRPr="00975916">
        <w:rPr>
          <w:rFonts w:ascii="Garamond" w:hAnsi="Garamond" w:cs="Tahoma"/>
          <w:sz w:val="28"/>
          <w:szCs w:val="28"/>
        </w:rPr>
        <w:t xml:space="preserve">work, </w:t>
      </w:r>
      <w:r>
        <w:rPr>
          <w:rFonts w:ascii="Garamond" w:hAnsi="Garamond" w:cs="Tahoma"/>
          <w:sz w:val="28"/>
          <w:szCs w:val="28"/>
        </w:rPr>
        <w:t>and provide a list of sources.</w:t>
      </w:r>
    </w:p>
    <w:p w:rsidR="00975916" w:rsidRPr="00975916" w:rsidRDefault="00975916" w:rsidP="003219AE">
      <w:pPr>
        <w:autoSpaceDE w:val="0"/>
        <w:autoSpaceDN w:val="0"/>
        <w:adjustRightInd w:val="0"/>
        <w:spacing w:after="0" w:line="240" w:lineRule="auto"/>
        <w:ind w:left="720"/>
        <w:rPr>
          <w:rFonts w:ascii="Garamond" w:hAnsi="Garamond" w:cs="Tahoma"/>
          <w:sz w:val="28"/>
          <w:szCs w:val="28"/>
        </w:rPr>
      </w:pPr>
      <w:r w:rsidRPr="00975916">
        <w:rPr>
          <w:rFonts w:ascii="Garamond" w:hAnsi="Garamond" w:cs="Tahoma"/>
          <w:b/>
          <w:bCs/>
          <w:sz w:val="28"/>
          <w:szCs w:val="28"/>
        </w:rPr>
        <w:t xml:space="preserve">W.5.9 </w:t>
      </w:r>
      <w:r w:rsidRPr="00975916">
        <w:rPr>
          <w:rFonts w:ascii="Garamond" w:hAnsi="Garamond" w:cs="Tahoma"/>
          <w:sz w:val="28"/>
          <w:szCs w:val="28"/>
        </w:rPr>
        <w:t xml:space="preserve">Draw evidence from literary or informational texts to support analysis, reflection, and </w:t>
      </w:r>
      <w:r w:rsidR="003219AE">
        <w:rPr>
          <w:rFonts w:ascii="Garamond" w:hAnsi="Garamond" w:cs="Tahoma"/>
          <w:sz w:val="28"/>
          <w:szCs w:val="28"/>
        </w:rPr>
        <w:t>research.</w:t>
      </w:r>
    </w:p>
    <w:p w:rsidR="00975916" w:rsidRPr="003219AE" w:rsidRDefault="00975916" w:rsidP="003219AE">
      <w:pPr>
        <w:autoSpaceDE w:val="0"/>
        <w:autoSpaceDN w:val="0"/>
        <w:adjustRightInd w:val="0"/>
        <w:spacing w:after="0" w:line="240" w:lineRule="auto"/>
        <w:ind w:firstLine="720"/>
        <w:rPr>
          <w:rFonts w:ascii="Garamond" w:hAnsi="Garamond" w:cs="Tahoma"/>
          <w:i/>
          <w:sz w:val="28"/>
          <w:szCs w:val="28"/>
        </w:rPr>
      </w:pPr>
      <w:r w:rsidRPr="003219AE">
        <w:rPr>
          <w:rFonts w:ascii="Garamond" w:hAnsi="Garamond" w:cs="Tahoma"/>
          <w:i/>
          <w:sz w:val="28"/>
          <w:szCs w:val="28"/>
        </w:rPr>
        <w:t>Mathematics –</w:t>
      </w:r>
    </w:p>
    <w:p w:rsidR="00975916" w:rsidRPr="00356B6B" w:rsidRDefault="00975916" w:rsidP="003219AE">
      <w:pPr>
        <w:autoSpaceDE w:val="0"/>
        <w:autoSpaceDN w:val="0"/>
        <w:adjustRightInd w:val="0"/>
        <w:spacing w:after="0" w:line="240" w:lineRule="auto"/>
        <w:ind w:firstLine="720"/>
        <w:rPr>
          <w:rFonts w:ascii="Garamond" w:hAnsi="Garamond" w:cs="Tahoma"/>
          <w:sz w:val="28"/>
          <w:szCs w:val="28"/>
        </w:rPr>
      </w:pPr>
      <w:r w:rsidRPr="00975916">
        <w:rPr>
          <w:rFonts w:ascii="Garamond" w:hAnsi="Garamond" w:cs="Tahoma"/>
          <w:b/>
          <w:bCs/>
          <w:sz w:val="28"/>
          <w:szCs w:val="28"/>
        </w:rPr>
        <w:t xml:space="preserve">MP.2 </w:t>
      </w:r>
      <w:r w:rsidRPr="00975916">
        <w:rPr>
          <w:rFonts w:ascii="Garamond" w:hAnsi="Garamond" w:cs="Tahoma"/>
          <w:sz w:val="28"/>
          <w:szCs w:val="28"/>
        </w:rPr>
        <w:t>Reason abstractly and quantitatively.</w:t>
      </w:r>
    </w:p>
    <w:p w:rsidR="009454DE" w:rsidRPr="009454DE" w:rsidRDefault="009454DE" w:rsidP="00294D4E">
      <w:pPr>
        <w:spacing w:after="0" w:line="240" w:lineRule="auto"/>
        <w:rPr>
          <w:rFonts w:ascii="Garamond" w:hAnsi="Garamond"/>
          <w:sz w:val="28"/>
          <w:szCs w:val="28"/>
        </w:rPr>
      </w:pPr>
    </w:p>
    <w:p w:rsidR="00CB1818" w:rsidRDefault="00CB1818" w:rsidP="00294D4E">
      <w:pPr>
        <w:spacing w:after="0" w:line="240" w:lineRule="auto"/>
        <w:rPr>
          <w:rFonts w:ascii="Garamond" w:hAnsi="Garamond"/>
          <w:sz w:val="40"/>
          <w:szCs w:val="40"/>
        </w:rPr>
      </w:pPr>
      <w:r>
        <w:rPr>
          <w:rFonts w:ascii="Garamond" w:hAnsi="Garamond"/>
          <w:sz w:val="40"/>
          <w:szCs w:val="40"/>
        </w:rPr>
        <w:t>Debatable Questions</w:t>
      </w:r>
    </w:p>
    <w:p w:rsidR="00CB1818" w:rsidRDefault="00CB1818" w:rsidP="00294D4E">
      <w:pPr>
        <w:spacing w:after="0" w:line="240" w:lineRule="auto"/>
        <w:rPr>
          <w:rFonts w:ascii="Garamond" w:hAnsi="Garamond"/>
          <w:sz w:val="28"/>
          <w:szCs w:val="28"/>
        </w:rPr>
      </w:pPr>
    </w:p>
    <w:p w:rsidR="00CB1818" w:rsidRDefault="00A94C9D" w:rsidP="00294D4E">
      <w:pPr>
        <w:spacing w:after="0" w:line="240" w:lineRule="auto"/>
        <w:rPr>
          <w:rFonts w:ascii="Garamond" w:hAnsi="Garamond"/>
          <w:sz w:val="28"/>
          <w:szCs w:val="28"/>
        </w:rPr>
      </w:pPr>
      <w:r>
        <w:rPr>
          <w:rFonts w:ascii="Garamond" w:hAnsi="Garamond"/>
          <w:sz w:val="28"/>
          <w:szCs w:val="28"/>
        </w:rPr>
        <w:t xml:space="preserve">These are the debatable questions that will guide this argument-based activity on the world’s natural resources.  </w:t>
      </w:r>
    </w:p>
    <w:p w:rsidR="00AF572D" w:rsidRDefault="00AF572D" w:rsidP="00294D4E">
      <w:pPr>
        <w:spacing w:after="0" w:line="240" w:lineRule="auto"/>
        <w:rPr>
          <w:rFonts w:ascii="Garamond" w:hAnsi="Garamond"/>
          <w:sz w:val="28"/>
          <w:szCs w:val="28"/>
        </w:rPr>
      </w:pPr>
    </w:p>
    <w:p w:rsidR="00811468" w:rsidRPr="0001454D" w:rsidRDefault="00AF572D" w:rsidP="00811468">
      <w:pPr>
        <w:tabs>
          <w:tab w:val="left" w:pos="720"/>
        </w:tabs>
        <w:spacing w:after="0"/>
        <w:ind w:left="2160" w:hanging="720"/>
        <w:rPr>
          <w:rFonts w:ascii="Garamond" w:hAnsi="Garamond"/>
          <w:sz w:val="28"/>
          <w:szCs w:val="28"/>
        </w:rPr>
      </w:pPr>
      <w:r>
        <w:rPr>
          <w:rFonts w:ascii="Garamond" w:hAnsi="Garamond"/>
          <w:sz w:val="28"/>
          <w:szCs w:val="28"/>
        </w:rPr>
        <w:tab/>
      </w:r>
      <w:r w:rsidR="00811468" w:rsidRPr="0001454D">
        <w:rPr>
          <w:rFonts w:ascii="Garamond" w:hAnsi="Garamond"/>
          <w:b/>
          <w:bCs/>
          <w:sz w:val="28"/>
          <w:szCs w:val="28"/>
        </w:rPr>
        <w:t>Is our world is facing a severe shortage of food?</w:t>
      </w:r>
    </w:p>
    <w:p w:rsidR="00811468" w:rsidRPr="0001454D" w:rsidRDefault="00811468" w:rsidP="00811468">
      <w:pPr>
        <w:tabs>
          <w:tab w:val="left" w:pos="720"/>
        </w:tabs>
        <w:spacing w:after="0"/>
        <w:ind w:left="2160" w:hanging="720"/>
        <w:rPr>
          <w:rFonts w:ascii="Garamond" w:hAnsi="Garamond"/>
          <w:sz w:val="28"/>
          <w:szCs w:val="28"/>
        </w:rPr>
      </w:pPr>
      <w:r>
        <w:rPr>
          <w:rFonts w:ascii="Garamond" w:hAnsi="Garamond"/>
          <w:b/>
          <w:bCs/>
          <w:sz w:val="28"/>
          <w:szCs w:val="28"/>
        </w:rPr>
        <w:tab/>
      </w:r>
      <w:r w:rsidRPr="0001454D">
        <w:rPr>
          <w:rFonts w:ascii="Garamond" w:hAnsi="Garamond"/>
          <w:b/>
          <w:bCs/>
          <w:sz w:val="28"/>
          <w:szCs w:val="28"/>
        </w:rPr>
        <w:t>Is our world is facing a severe shortage of fresh water?</w:t>
      </w:r>
    </w:p>
    <w:p w:rsidR="00811468" w:rsidRDefault="00811468" w:rsidP="00811468">
      <w:pPr>
        <w:tabs>
          <w:tab w:val="left" w:pos="720"/>
        </w:tabs>
        <w:spacing w:after="0"/>
        <w:ind w:left="2160" w:hanging="720"/>
        <w:rPr>
          <w:rFonts w:ascii="Garamond" w:hAnsi="Garamond"/>
          <w:b/>
          <w:bCs/>
          <w:sz w:val="28"/>
          <w:szCs w:val="28"/>
        </w:rPr>
      </w:pPr>
      <w:r>
        <w:rPr>
          <w:rFonts w:ascii="Garamond" w:hAnsi="Garamond"/>
          <w:b/>
          <w:bCs/>
          <w:sz w:val="28"/>
          <w:szCs w:val="28"/>
        </w:rPr>
        <w:tab/>
        <w:t>I</w:t>
      </w:r>
      <w:r w:rsidRPr="0001454D">
        <w:rPr>
          <w:rFonts w:ascii="Garamond" w:hAnsi="Garamond"/>
          <w:b/>
          <w:bCs/>
          <w:sz w:val="28"/>
          <w:szCs w:val="28"/>
        </w:rPr>
        <w:t>s our world is facing a severe shortage of energy?</w:t>
      </w:r>
    </w:p>
    <w:p w:rsidR="008C7687" w:rsidRDefault="008C7687" w:rsidP="00811468">
      <w:pPr>
        <w:spacing w:after="0" w:line="240" w:lineRule="auto"/>
        <w:rPr>
          <w:rFonts w:ascii="Garamond" w:hAnsi="Garamond"/>
          <w:b/>
          <w:sz w:val="28"/>
          <w:szCs w:val="28"/>
        </w:rPr>
      </w:pPr>
    </w:p>
    <w:p w:rsidR="008C7687" w:rsidRDefault="008C7687" w:rsidP="008C7687">
      <w:pPr>
        <w:spacing w:after="0" w:line="240" w:lineRule="auto"/>
        <w:rPr>
          <w:rFonts w:ascii="Garamond" w:hAnsi="Garamond"/>
          <w:sz w:val="40"/>
          <w:szCs w:val="40"/>
        </w:rPr>
      </w:pPr>
      <w:r>
        <w:rPr>
          <w:rFonts w:ascii="Garamond" w:hAnsi="Garamond"/>
          <w:sz w:val="40"/>
          <w:szCs w:val="40"/>
        </w:rPr>
        <w:t>Method and Process</w:t>
      </w:r>
    </w:p>
    <w:p w:rsidR="008C7687" w:rsidRDefault="008C7687" w:rsidP="008C7687">
      <w:pPr>
        <w:spacing w:after="0" w:line="240" w:lineRule="auto"/>
        <w:rPr>
          <w:rFonts w:ascii="Garamond" w:hAnsi="Garamond"/>
          <w:sz w:val="28"/>
          <w:szCs w:val="28"/>
        </w:rPr>
      </w:pPr>
    </w:p>
    <w:p w:rsidR="008C7687" w:rsidRDefault="00356516" w:rsidP="008C7687">
      <w:pPr>
        <w:spacing w:after="0" w:line="240" w:lineRule="auto"/>
        <w:rPr>
          <w:rFonts w:ascii="Garamond" w:hAnsi="Garamond"/>
          <w:sz w:val="28"/>
          <w:szCs w:val="28"/>
        </w:rPr>
      </w:pPr>
      <w:r>
        <w:rPr>
          <w:rFonts w:ascii="Garamond" w:hAnsi="Garamond"/>
          <w:sz w:val="28"/>
          <w:szCs w:val="28"/>
        </w:rPr>
        <w:t xml:space="preserve">The following are the steps in the process of implementing the Shaping Arguments Project.  </w:t>
      </w:r>
      <w:r w:rsidR="00682D4B">
        <w:rPr>
          <w:rFonts w:ascii="Garamond" w:hAnsi="Garamond"/>
          <w:sz w:val="28"/>
          <w:szCs w:val="28"/>
        </w:rPr>
        <w:t xml:space="preserve"> </w:t>
      </w:r>
    </w:p>
    <w:p w:rsidR="00401A8E" w:rsidRDefault="00401A8E" w:rsidP="008C7687">
      <w:pPr>
        <w:spacing w:after="0" w:line="240" w:lineRule="auto"/>
        <w:rPr>
          <w:rFonts w:ascii="Garamond" w:hAnsi="Garamond"/>
          <w:sz w:val="28"/>
          <w:szCs w:val="28"/>
        </w:rPr>
      </w:pPr>
    </w:p>
    <w:p w:rsidR="005B273C" w:rsidRDefault="005B273C" w:rsidP="00637747">
      <w:pPr>
        <w:spacing w:after="0" w:line="240" w:lineRule="auto"/>
        <w:ind w:left="720" w:hanging="720"/>
        <w:rPr>
          <w:rFonts w:ascii="Garamond" w:hAnsi="Garamond"/>
          <w:sz w:val="28"/>
          <w:szCs w:val="28"/>
        </w:rPr>
      </w:pPr>
      <w:r>
        <w:rPr>
          <w:rFonts w:ascii="Garamond" w:hAnsi="Garamond"/>
          <w:b/>
          <w:sz w:val="28"/>
          <w:szCs w:val="28"/>
        </w:rPr>
        <w:t>(1)</w:t>
      </w:r>
      <w:r w:rsidR="00401A8E">
        <w:rPr>
          <w:rFonts w:ascii="Garamond" w:hAnsi="Garamond"/>
          <w:b/>
          <w:sz w:val="28"/>
          <w:szCs w:val="28"/>
        </w:rPr>
        <w:tab/>
      </w:r>
      <w:r w:rsidR="00637747">
        <w:rPr>
          <w:rFonts w:ascii="Garamond" w:hAnsi="Garamond"/>
          <w:sz w:val="28"/>
          <w:szCs w:val="28"/>
        </w:rPr>
        <w:t xml:space="preserve">The class should be introduced to the set of debatable questions on </w:t>
      </w:r>
      <w:r w:rsidR="00356516">
        <w:rPr>
          <w:rFonts w:ascii="Garamond" w:hAnsi="Garamond"/>
          <w:sz w:val="28"/>
          <w:szCs w:val="28"/>
        </w:rPr>
        <w:t xml:space="preserve">natural resources.  </w:t>
      </w:r>
      <w:r w:rsidR="00637747">
        <w:rPr>
          <w:rFonts w:ascii="Garamond" w:hAnsi="Garamond"/>
          <w:sz w:val="28"/>
          <w:szCs w:val="28"/>
        </w:rPr>
        <w:t xml:space="preserve">Provide context for the questions, as needed.  Solicit from students </w:t>
      </w:r>
      <w:r>
        <w:rPr>
          <w:rFonts w:ascii="Garamond" w:hAnsi="Garamond"/>
          <w:sz w:val="28"/>
          <w:szCs w:val="28"/>
        </w:rPr>
        <w:t>two or three</w:t>
      </w:r>
      <w:r w:rsidR="00637747">
        <w:rPr>
          <w:rFonts w:ascii="Garamond" w:hAnsi="Garamond"/>
          <w:sz w:val="28"/>
          <w:szCs w:val="28"/>
        </w:rPr>
        <w:t xml:space="preserve"> argumentative claims that can be made on each side of the questions</w:t>
      </w:r>
      <w:r>
        <w:rPr>
          <w:rFonts w:ascii="Garamond" w:hAnsi="Garamond"/>
          <w:sz w:val="28"/>
          <w:szCs w:val="28"/>
        </w:rPr>
        <w:t xml:space="preserve"> based solely on what they already know or have heard of the issues</w:t>
      </w:r>
    </w:p>
    <w:p w:rsidR="005B273C" w:rsidRDefault="005B273C" w:rsidP="00637747">
      <w:pPr>
        <w:spacing w:after="0" w:line="240" w:lineRule="auto"/>
        <w:ind w:left="720" w:hanging="720"/>
        <w:rPr>
          <w:rFonts w:ascii="Garamond" w:hAnsi="Garamond"/>
          <w:sz w:val="28"/>
          <w:szCs w:val="28"/>
        </w:rPr>
      </w:pPr>
    </w:p>
    <w:p w:rsidR="005B273C" w:rsidRDefault="005B273C" w:rsidP="00637747">
      <w:pPr>
        <w:spacing w:after="0" w:line="240" w:lineRule="auto"/>
        <w:ind w:left="720" w:hanging="720"/>
        <w:rPr>
          <w:rFonts w:ascii="Garamond" w:hAnsi="Garamond"/>
          <w:sz w:val="28"/>
          <w:szCs w:val="28"/>
        </w:rPr>
      </w:pPr>
      <w:r>
        <w:rPr>
          <w:rFonts w:ascii="Garamond" w:hAnsi="Garamond"/>
          <w:b/>
          <w:sz w:val="28"/>
          <w:szCs w:val="28"/>
        </w:rPr>
        <w:t>(2)</w:t>
      </w:r>
      <w:r>
        <w:rPr>
          <w:rFonts w:ascii="Garamond" w:hAnsi="Garamond"/>
          <w:b/>
          <w:sz w:val="28"/>
          <w:szCs w:val="28"/>
        </w:rPr>
        <w:tab/>
      </w:r>
      <w:r>
        <w:rPr>
          <w:rFonts w:ascii="Garamond" w:hAnsi="Garamond"/>
          <w:sz w:val="28"/>
          <w:szCs w:val="28"/>
        </w:rPr>
        <w:t xml:space="preserve">The class should be divided into six groups, with </w:t>
      </w:r>
      <w:r w:rsidR="00F707A8">
        <w:rPr>
          <w:rFonts w:ascii="Garamond" w:hAnsi="Garamond"/>
          <w:sz w:val="28"/>
          <w:szCs w:val="28"/>
        </w:rPr>
        <w:t xml:space="preserve">an affirmative and a negative group for each issue.  Assign a captain for each group, who will be responsible for </w:t>
      </w:r>
      <w:r w:rsidR="009927B7">
        <w:rPr>
          <w:rFonts w:ascii="Garamond" w:hAnsi="Garamond"/>
          <w:sz w:val="28"/>
          <w:szCs w:val="28"/>
        </w:rPr>
        <w:t xml:space="preserve">ensuring that the group is ready for the Shaping Arguments activity itself, and will help ensure that all students participate.  </w:t>
      </w:r>
    </w:p>
    <w:p w:rsidR="009927B7" w:rsidRDefault="009927B7" w:rsidP="00637747">
      <w:pPr>
        <w:spacing w:after="0" w:line="240" w:lineRule="auto"/>
        <w:ind w:left="720" w:hanging="720"/>
        <w:rPr>
          <w:rFonts w:ascii="Garamond" w:hAnsi="Garamond"/>
          <w:sz w:val="28"/>
          <w:szCs w:val="28"/>
        </w:rPr>
      </w:pPr>
    </w:p>
    <w:p w:rsidR="009927B7" w:rsidRDefault="009927B7" w:rsidP="00637747">
      <w:pPr>
        <w:spacing w:after="0" w:line="240" w:lineRule="auto"/>
        <w:ind w:left="720" w:hanging="720"/>
        <w:rPr>
          <w:rFonts w:ascii="Garamond" w:hAnsi="Garamond"/>
          <w:sz w:val="28"/>
          <w:szCs w:val="28"/>
        </w:rPr>
      </w:pPr>
      <w:r>
        <w:rPr>
          <w:rFonts w:ascii="Garamond" w:hAnsi="Garamond"/>
          <w:b/>
          <w:sz w:val="28"/>
          <w:szCs w:val="28"/>
        </w:rPr>
        <w:lastRenderedPageBreak/>
        <w:t>(3)</w:t>
      </w:r>
      <w:r>
        <w:rPr>
          <w:rFonts w:ascii="Garamond" w:hAnsi="Garamond"/>
          <w:b/>
          <w:sz w:val="28"/>
          <w:szCs w:val="28"/>
        </w:rPr>
        <w:tab/>
      </w:r>
      <w:r>
        <w:rPr>
          <w:rFonts w:ascii="Garamond" w:hAnsi="Garamond"/>
          <w:sz w:val="28"/>
          <w:szCs w:val="28"/>
        </w:rPr>
        <w:t>Introduce students to the issues, using the videos and articles</w:t>
      </w:r>
      <w:r w:rsidR="00C12582">
        <w:rPr>
          <w:rFonts w:ascii="Garamond" w:hAnsi="Garamond"/>
          <w:sz w:val="28"/>
          <w:szCs w:val="28"/>
        </w:rPr>
        <w:t xml:space="preserve">, asking students to annotate, participate in classroom-wide and group discussion, and answer short-response, argument-based questions in writing.  </w:t>
      </w:r>
    </w:p>
    <w:p w:rsidR="00C12582" w:rsidRDefault="00C12582" w:rsidP="00637747">
      <w:pPr>
        <w:spacing w:after="0" w:line="240" w:lineRule="auto"/>
        <w:ind w:left="720" w:hanging="720"/>
        <w:rPr>
          <w:rFonts w:ascii="Garamond" w:hAnsi="Garamond"/>
          <w:sz w:val="28"/>
          <w:szCs w:val="28"/>
        </w:rPr>
      </w:pPr>
    </w:p>
    <w:p w:rsidR="00C12582" w:rsidRDefault="00C12582" w:rsidP="00637747">
      <w:pPr>
        <w:spacing w:after="0" w:line="240" w:lineRule="auto"/>
        <w:ind w:left="720" w:hanging="720"/>
        <w:rPr>
          <w:rFonts w:ascii="Garamond" w:hAnsi="Garamond"/>
          <w:sz w:val="28"/>
          <w:szCs w:val="28"/>
        </w:rPr>
      </w:pPr>
      <w:r>
        <w:rPr>
          <w:rFonts w:ascii="Garamond" w:hAnsi="Garamond"/>
          <w:b/>
          <w:sz w:val="28"/>
          <w:szCs w:val="28"/>
        </w:rPr>
        <w:t>(4)</w:t>
      </w:r>
      <w:r>
        <w:rPr>
          <w:rFonts w:ascii="Garamond" w:hAnsi="Garamond"/>
          <w:b/>
          <w:sz w:val="28"/>
          <w:szCs w:val="28"/>
        </w:rPr>
        <w:tab/>
      </w:r>
      <w:r>
        <w:rPr>
          <w:rFonts w:ascii="Garamond" w:hAnsi="Garamond"/>
          <w:sz w:val="28"/>
          <w:szCs w:val="28"/>
        </w:rPr>
        <w:t xml:space="preserve">Review argumentative claims with students collectively, generating a list of at least five for each side of each of the three issues – so 30 total claims.  Discuss the strengths and weaknesses of each.  It will be from this list of claims that groups choose for the arguments they build.  If necessary, suggest the addition of argumentative claims that can be made from </w:t>
      </w:r>
      <w:r w:rsidR="003A1579">
        <w:rPr>
          <w:rFonts w:ascii="Garamond" w:hAnsi="Garamond"/>
          <w:sz w:val="28"/>
          <w:szCs w:val="28"/>
        </w:rPr>
        <w:t xml:space="preserve">Selected Passages Set.  </w:t>
      </w:r>
    </w:p>
    <w:p w:rsidR="00C12582" w:rsidRDefault="00C12582" w:rsidP="00637747">
      <w:pPr>
        <w:spacing w:after="0" w:line="240" w:lineRule="auto"/>
        <w:ind w:left="720" w:hanging="720"/>
        <w:rPr>
          <w:rFonts w:ascii="Garamond" w:hAnsi="Garamond"/>
          <w:sz w:val="28"/>
          <w:szCs w:val="28"/>
        </w:rPr>
      </w:pPr>
    </w:p>
    <w:p w:rsidR="00C12582" w:rsidRDefault="00C12582" w:rsidP="00637747">
      <w:pPr>
        <w:spacing w:after="0" w:line="240" w:lineRule="auto"/>
        <w:ind w:left="720" w:hanging="720"/>
        <w:rPr>
          <w:rFonts w:ascii="Garamond" w:hAnsi="Garamond"/>
          <w:sz w:val="28"/>
          <w:szCs w:val="28"/>
        </w:rPr>
      </w:pPr>
      <w:r>
        <w:rPr>
          <w:rFonts w:ascii="Garamond" w:hAnsi="Garamond"/>
          <w:b/>
          <w:sz w:val="28"/>
          <w:szCs w:val="28"/>
        </w:rPr>
        <w:t xml:space="preserve">(5) </w:t>
      </w:r>
      <w:r>
        <w:rPr>
          <w:rFonts w:ascii="Garamond" w:hAnsi="Garamond"/>
          <w:b/>
          <w:sz w:val="28"/>
          <w:szCs w:val="28"/>
        </w:rPr>
        <w:tab/>
      </w:r>
      <w:r>
        <w:rPr>
          <w:rFonts w:ascii="Garamond" w:hAnsi="Garamond"/>
          <w:sz w:val="28"/>
          <w:szCs w:val="28"/>
        </w:rPr>
        <w:t xml:space="preserve">Distribute argument builders and counter-argument builders to each group.  </w:t>
      </w:r>
      <w:r w:rsidR="002050BE">
        <w:rPr>
          <w:rFonts w:ascii="Garamond" w:hAnsi="Garamond"/>
          <w:sz w:val="28"/>
          <w:szCs w:val="28"/>
        </w:rPr>
        <w:t xml:space="preserve">Also distribute and review the use of the Selected Passages Set.  </w:t>
      </w:r>
      <w:r>
        <w:rPr>
          <w:rFonts w:ascii="Garamond" w:hAnsi="Garamond"/>
          <w:sz w:val="28"/>
          <w:szCs w:val="28"/>
        </w:rPr>
        <w:t xml:space="preserve">Groups should begin to build three arguments to support their position.  </w:t>
      </w:r>
    </w:p>
    <w:p w:rsidR="00C12582" w:rsidRDefault="00C12582" w:rsidP="00637747">
      <w:pPr>
        <w:spacing w:after="0" w:line="240" w:lineRule="auto"/>
        <w:ind w:left="720" w:hanging="720"/>
        <w:rPr>
          <w:rFonts w:ascii="Garamond" w:hAnsi="Garamond"/>
          <w:sz w:val="28"/>
          <w:szCs w:val="28"/>
        </w:rPr>
      </w:pPr>
    </w:p>
    <w:p w:rsidR="00C12582" w:rsidRDefault="00C12582" w:rsidP="00637747">
      <w:pPr>
        <w:spacing w:after="0" w:line="240" w:lineRule="auto"/>
        <w:ind w:left="720" w:hanging="720"/>
        <w:rPr>
          <w:rFonts w:ascii="Garamond" w:hAnsi="Garamond"/>
          <w:sz w:val="28"/>
          <w:szCs w:val="28"/>
        </w:rPr>
      </w:pPr>
      <w:r>
        <w:rPr>
          <w:rFonts w:ascii="Garamond" w:hAnsi="Garamond"/>
          <w:b/>
          <w:sz w:val="28"/>
          <w:szCs w:val="28"/>
        </w:rPr>
        <w:t>(6)</w:t>
      </w:r>
      <w:r>
        <w:rPr>
          <w:rFonts w:ascii="Garamond" w:hAnsi="Garamond"/>
          <w:b/>
          <w:sz w:val="28"/>
          <w:szCs w:val="28"/>
        </w:rPr>
        <w:tab/>
      </w:r>
      <w:r>
        <w:rPr>
          <w:rFonts w:ascii="Garamond" w:hAnsi="Garamond"/>
          <w:sz w:val="28"/>
          <w:szCs w:val="28"/>
        </w:rPr>
        <w:t xml:space="preserve">Collect or review the argument builders in class, providing feedback and suggestions for revision and improvement.  </w:t>
      </w:r>
    </w:p>
    <w:p w:rsidR="00C12582" w:rsidRDefault="00C12582" w:rsidP="00637747">
      <w:pPr>
        <w:spacing w:after="0" w:line="240" w:lineRule="auto"/>
        <w:ind w:left="720" w:hanging="720"/>
        <w:rPr>
          <w:rFonts w:ascii="Garamond" w:hAnsi="Garamond"/>
          <w:sz w:val="28"/>
          <w:szCs w:val="28"/>
        </w:rPr>
      </w:pPr>
    </w:p>
    <w:p w:rsidR="002050BE" w:rsidRDefault="00C12582" w:rsidP="00637747">
      <w:pPr>
        <w:spacing w:after="0" w:line="240" w:lineRule="auto"/>
        <w:ind w:left="720" w:hanging="720"/>
        <w:rPr>
          <w:rFonts w:ascii="Garamond" w:hAnsi="Garamond"/>
          <w:sz w:val="28"/>
          <w:szCs w:val="28"/>
        </w:rPr>
      </w:pPr>
      <w:r>
        <w:rPr>
          <w:rFonts w:ascii="Garamond" w:hAnsi="Garamond"/>
          <w:b/>
          <w:sz w:val="28"/>
          <w:szCs w:val="28"/>
        </w:rPr>
        <w:t>(7)</w:t>
      </w:r>
      <w:r>
        <w:rPr>
          <w:rFonts w:ascii="Garamond" w:hAnsi="Garamond"/>
          <w:b/>
          <w:sz w:val="28"/>
          <w:szCs w:val="28"/>
        </w:rPr>
        <w:tab/>
      </w:r>
      <w:r>
        <w:rPr>
          <w:rFonts w:ascii="Garamond" w:hAnsi="Garamond"/>
          <w:sz w:val="28"/>
          <w:szCs w:val="28"/>
        </w:rPr>
        <w:t>Post Collected Evidence Anchor Charts and ask that students copy out evidence that they are using in their argument builders to these charts.  Students from the opposing group can see what evidence they are planning to use, and therefore they can hone their counter-argument building accordingly.</w:t>
      </w:r>
    </w:p>
    <w:p w:rsidR="002050BE" w:rsidRDefault="002050BE" w:rsidP="00637747">
      <w:pPr>
        <w:spacing w:after="0" w:line="240" w:lineRule="auto"/>
        <w:ind w:left="720" w:hanging="720"/>
        <w:rPr>
          <w:rFonts w:ascii="Garamond" w:hAnsi="Garamond"/>
          <w:sz w:val="28"/>
          <w:szCs w:val="28"/>
        </w:rPr>
      </w:pPr>
    </w:p>
    <w:p w:rsidR="005B273C" w:rsidRDefault="002050BE" w:rsidP="002050BE">
      <w:pPr>
        <w:spacing w:after="0" w:line="240" w:lineRule="auto"/>
        <w:ind w:left="720" w:hanging="720"/>
        <w:rPr>
          <w:rFonts w:ascii="Garamond" w:hAnsi="Garamond"/>
          <w:sz w:val="28"/>
          <w:szCs w:val="28"/>
        </w:rPr>
      </w:pPr>
      <w:r>
        <w:rPr>
          <w:rFonts w:ascii="Garamond" w:hAnsi="Garamond"/>
          <w:b/>
          <w:sz w:val="28"/>
          <w:szCs w:val="28"/>
        </w:rPr>
        <w:t>(8)</w:t>
      </w:r>
      <w:r>
        <w:rPr>
          <w:rFonts w:ascii="Garamond" w:hAnsi="Garamond"/>
          <w:b/>
          <w:sz w:val="28"/>
          <w:szCs w:val="28"/>
        </w:rPr>
        <w:tab/>
      </w:r>
      <w:r w:rsidR="0071266F">
        <w:rPr>
          <w:rFonts w:ascii="Garamond" w:hAnsi="Garamond"/>
          <w:sz w:val="28"/>
          <w:szCs w:val="28"/>
        </w:rPr>
        <w:t>Review the format for the Shaping Argument Activity.  Each round should last 30 minutes.  The format should be:</w:t>
      </w:r>
    </w:p>
    <w:p w:rsidR="0071266F" w:rsidRDefault="0071266F" w:rsidP="002050BE">
      <w:pPr>
        <w:spacing w:after="0" w:line="240" w:lineRule="auto"/>
        <w:ind w:left="720" w:hanging="720"/>
        <w:rPr>
          <w:rFonts w:ascii="Garamond" w:hAnsi="Garamond"/>
          <w:sz w:val="28"/>
          <w:szCs w:val="28"/>
        </w:rPr>
      </w:pPr>
    </w:p>
    <w:p w:rsidR="0071266F" w:rsidRDefault="0071266F" w:rsidP="002050BE">
      <w:pPr>
        <w:spacing w:after="0" w:line="240" w:lineRule="auto"/>
        <w:ind w:left="720" w:hanging="720"/>
        <w:rPr>
          <w:rFonts w:ascii="Garamond" w:hAnsi="Garamond"/>
          <w:b/>
          <w:sz w:val="28"/>
          <w:szCs w:val="28"/>
        </w:rPr>
      </w:pPr>
      <w:r>
        <w:rPr>
          <w:rFonts w:ascii="Garamond" w:hAnsi="Garamond"/>
          <w:sz w:val="28"/>
          <w:szCs w:val="28"/>
        </w:rPr>
        <w:tab/>
      </w:r>
      <w:r>
        <w:rPr>
          <w:rFonts w:ascii="Garamond" w:hAnsi="Garamond"/>
          <w:b/>
          <w:sz w:val="28"/>
          <w:szCs w:val="28"/>
        </w:rPr>
        <w:t xml:space="preserve">Arguments and counter-arguments </w:t>
      </w:r>
      <w:r>
        <w:rPr>
          <w:rFonts w:ascii="Garamond" w:hAnsi="Garamond"/>
          <w:b/>
          <w:sz w:val="28"/>
          <w:szCs w:val="28"/>
        </w:rPr>
        <w:tab/>
      </w:r>
      <w:r>
        <w:rPr>
          <w:rFonts w:ascii="Garamond" w:hAnsi="Garamond"/>
          <w:b/>
          <w:sz w:val="28"/>
          <w:szCs w:val="28"/>
        </w:rPr>
        <w:tab/>
      </w:r>
      <w:r>
        <w:rPr>
          <w:rFonts w:ascii="Garamond" w:hAnsi="Garamond"/>
          <w:b/>
          <w:sz w:val="28"/>
          <w:szCs w:val="28"/>
        </w:rPr>
        <w:tab/>
        <w:t>15 minutes</w:t>
      </w:r>
    </w:p>
    <w:p w:rsidR="0071266F" w:rsidRDefault="0071266F" w:rsidP="002050BE">
      <w:pPr>
        <w:spacing w:after="0" w:line="240" w:lineRule="auto"/>
        <w:ind w:left="720" w:hanging="720"/>
        <w:rPr>
          <w:rFonts w:ascii="Garamond" w:hAnsi="Garamond"/>
          <w:b/>
          <w:sz w:val="28"/>
          <w:szCs w:val="28"/>
        </w:rPr>
      </w:pPr>
    </w:p>
    <w:p w:rsidR="0071266F" w:rsidRDefault="0071266F" w:rsidP="002050BE">
      <w:pPr>
        <w:spacing w:after="0" w:line="240" w:lineRule="auto"/>
        <w:ind w:left="720" w:hanging="720"/>
        <w:rPr>
          <w:rFonts w:ascii="Garamond" w:hAnsi="Garamond"/>
          <w:b/>
          <w:sz w:val="28"/>
          <w:szCs w:val="28"/>
        </w:rPr>
      </w:pPr>
      <w:r>
        <w:rPr>
          <w:rFonts w:ascii="Garamond" w:hAnsi="Garamond"/>
          <w:b/>
          <w:sz w:val="28"/>
          <w:szCs w:val="28"/>
        </w:rPr>
        <w:tab/>
        <w:t xml:space="preserve">Rebuttal arguments </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10 minutes</w:t>
      </w:r>
    </w:p>
    <w:p w:rsidR="0071266F" w:rsidRDefault="0071266F" w:rsidP="002050BE">
      <w:pPr>
        <w:spacing w:after="0" w:line="240" w:lineRule="auto"/>
        <w:ind w:left="720" w:hanging="720"/>
        <w:rPr>
          <w:rFonts w:ascii="Garamond" w:hAnsi="Garamond"/>
          <w:b/>
          <w:sz w:val="28"/>
          <w:szCs w:val="28"/>
        </w:rPr>
      </w:pPr>
    </w:p>
    <w:p w:rsidR="0071266F" w:rsidRDefault="0071266F" w:rsidP="002050BE">
      <w:pPr>
        <w:spacing w:after="0" w:line="240" w:lineRule="auto"/>
        <w:ind w:left="720" w:hanging="720"/>
        <w:rPr>
          <w:rFonts w:ascii="Garamond" w:hAnsi="Garamond"/>
          <w:b/>
          <w:sz w:val="28"/>
          <w:szCs w:val="28"/>
        </w:rPr>
      </w:pPr>
      <w:r>
        <w:rPr>
          <w:rFonts w:ascii="Garamond" w:hAnsi="Garamond"/>
          <w:b/>
          <w:sz w:val="28"/>
          <w:szCs w:val="28"/>
        </w:rPr>
        <w:tab/>
        <w:t>Final evaluation and closing statements</w:t>
      </w:r>
      <w:r>
        <w:rPr>
          <w:rFonts w:ascii="Garamond" w:hAnsi="Garamond"/>
          <w:b/>
          <w:sz w:val="28"/>
          <w:szCs w:val="28"/>
        </w:rPr>
        <w:tab/>
      </w:r>
      <w:r>
        <w:rPr>
          <w:rFonts w:ascii="Garamond" w:hAnsi="Garamond"/>
          <w:b/>
          <w:sz w:val="28"/>
          <w:szCs w:val="28"/>
        </w:rPr>
        <w:tab/>
        <w:t>5 minutes</w:t>
      </w:r>
    </w:p>
    <w:p w:rsidR="0071266F" w:rsidRDefault="0071266F" w:rsidP="002050BE">
      <w:pPr>
        <w:spacing w:after="0" w:line="240" w:lineRule="auto"/>
        <w:ind w:left="720" w:hanging="720"/>
        <w:rPr>
          <w:rFonts w:ascii="Garamond" w:hAnsi="Garamond"/>
          <w:b/>
          <w:sz w:val="28"/>
          <w:szCs w:val="28"/>
        </w:rPr>
      </w:pPr>
    </w:p>
    <w:p w:rsidR="0071266F" w:rsidRDefault="0071266F" w:rsidP="002050BE">
      <w:pPr>
        <w:spacing w:after="0" w:line="240" w:lineRule="auto"/>
        <w:ind w:left="720" w:hanging="720"/>
        <w:rPr>
          <w:rFonts w:ascii="Garamond" w:hAnsi="Garamond"/>
          <w:sz w:val="28"/>
          <w:szCs w:val="28"/>
        </w:rPr>
      </w:pPr>
      <w:r>
        <w:rPr>
          <w:rFonts w:ascii="Garamond" w:hAnsi="Garamond"/>
          <w:b/>
          <w:sz w:val="28"/>
          <w:szCs w:val="28"/>
        </w:rPr>
        <w:t>(9)</w:t>
      </w:r>
      <w:r>
        <w:rPr>
          <w:rFonts w:ascii="Garamond" w:hAnsi="Garamond"/>
          <w:b/>
          <w:sz w:val="28"/>
          <w:szCs w:val="28"/>
        </w:rPr>
        <w:tab/>
      </w:r>
      <w:r w:rsidR="00964BCA">
        <w:rPr>
          <w:rFonts w:ascii="Garamond" w:hAnsi="Garamond"/>
          <w:sz w:val="28"/>
          <w:szCs w:val="28"/>
        </w:rPr>
        <w:t xml:space="preserve">Conduct the Shaping Argument Activity over two days, with two rounds the first day and one round the second day.  Have students who are not in a round use the Argument Shaping Response Form to evaluate the argumentation of the other groups.  </w:t>
      </w:r>
    </w:p>
    <w:p w:rsidR="000E0A1E" w:rsidRDefault="000E0A1E" w:rsidP="002050BE">
      <w:pPr>
        <w:spacing w:after="0" w:line="240" w:lineRule="auto"/>
        <w:ind w:left="720" w:hanging="720"/>
        <w:rPr>
          <w:rFonts w:ascii="Garamond" w:hAnsi="Garamond"/>
          <w:sz w:val="28"/>
          <w:szCs w:val="28"/>
        </w:rPr>
      </w:pPr>
    </w:p>
    <w:p w:rsidR="000E0A1E" w:rsidRDefault="000E0A1E" w:rsidP="000E0A1E">
      <w:pPr>
        <w:spacing w:after="0" w:line="240" w:lineRule="auto"/>
        <w:ind w:left="720" w:hanging="720"/>
        <w:rPr>
          <w:rFonts w:ascii="Garamond" w:hAnsi="Garamond"/>
          <w:sz w:val="28"/>
          <w:szCs w:val="28"/>
        </w:rPr>
      </w:pPr>
      <w:r>
        <w:rPr>
          <w:rFonts w:ascii="Garamond" w:hAnsi="Garamond"/>
          <w:b/>
          <w:sz w:val="28"/>
          <w:szCs w:val="28"/>
        </w:rPr>
        <w:t>(10)</w:t>
      </w:r>
      <w:r>
        <w:rPr>
          <w:rFonts w:ascii="Garamond" w:hAnsi="Garamond"/>
          <w:b/>
          <w:sz w:val="28"/>
          <w:szCs w:val="28"/>
        </w:rPr>
        <w:tab/>
      </w:r>
      <w:r>
        <w:rPr>
          <w:rFonts w:ascii="Garamond" w:hAnsi="Garamond"/>
          <w:sz w:val="28"/>
          <w:szCs w:val="28"/>
        </w:rPr>
        <w:t xml:space="preserve">When the groups are ready to go, begin the activity with the first round </w:t>
      </w:r>
      <w:r w:rsidR="00E13517">
        <w:rPr>
          <w:rFonts w:ascii="Garamond" w:hAnsi="Garamond"/>
          <w:sz w:val="28"/>
          <w:szCs w:val="28"/>
        </w:rPr>
        <w:t>on the first debatable question</w:t>
      </w:r>
      <w:r>
        <w:rPr>
          <w:rFonts w:ascii="Garamond" w:hAnsi="Garamond"/>
          <w:sz w:val="28"/>
          <w:szCs w:val="28"/>
        </w:rPr>
        <w:t>.  Call on students, alternating sid</w:t>
      </w:r>
      <w:r w:rsidR="00E13517">
        <w:rPr>
          <w:rFonts w:ascii="Garamond" w:hAnsi="Garamond"/>
          <w:sz w:val="28"/>
          <w:szCs w:val="28"/>
        </w:rPr>
        <w:t>es (affirmative and negative)</w:t>
      </w:r>
      <w:r>
        <w:rPr>
          <w:rFonts w:ascii="Garamond" w:hAnsi="Garamond"/>
          <w:sz w:val="28"/>
          <w:szCs w:val="28"/>
        </w:rPr>
        <w:t xml:space="preserve">.  Students </w:t>
      </w:r>
      <w:r w:rsidR="00E13517">
        <w:rPr>
          <w:rFonts w:ascii="Garamond" w:hAnsi="Garamond"/>
          <w:sz w:val="28"/>
          <w:szCs w:val="28"/>
        </w:rPr>
        <w:lastRenderedPageBreak/>
        <w:t>should speak for 45</w:t>
      </w:r>
      <w:r>
        <w:rPr>
          <w:rFonts w:ascii="Garamond" w:hAnsi="Garamond"/>
          <w:sz w:val="28"/>
          <w:szCs w:val="28"/>
        </w:rPr>
        <w:t xml:space="preserve"> seconds or less.  No student can speak a second time until every student in their group has spoken once.  </w:t>
      </w:r>
    </w:p>
    <w:p w:rsidR="000E0A1E" w:rsidRDefault="000E0A1E" w:rsidP="000E0A1E">
      <w:pPr>
        <w:spacing w:after="0" w:line="240" w:lineRule="auto"/>
        <w:ind w:left="720" w:hanging="720"/>
        <w:rPr>
          <w:rFonts w:ascii="Garamond" w:hAnsi="Garamond"/>
          <w:sz w:val="28"/>
          <w:szCs w:val="28"/>
        </w:rPr>
      </w:pPr>
    </w:p>
    <w:p w:rsidR="000E0A1E" w:rsidRDefault="00E13517" w:rsidP="000E0A1E">
      <w:pPr>
        <w:spacing w:after="0" w:line="240" w:lineRule="auto"/>
        <w:ind w:left="720" w:hanging="720"/>
        <w:rPr>
          <w:rFonts w:ascii="Garamond" w:hAnsi="Garamond"/>
          <w:sz w:val="28"/>
          <w:szCs w:val="28"/>
        </w:rPr>
      </w:pPr>
      <w:r>
        <w:rPr>
          <w:rFonts w:ascii="Garamond" w:hAnsi="Garamond"/>
          <w:b/>
          <w:sz w:val="28"/>
          <w:szCs w:val="28"/>
        </w:rPr>
        <w:t>(11)</w:t>
      </w:r>
      <w:r w:rsidR="000E0A1E">
        <w:rPr>
          <w:rFonts w:ascii="Garamond" w:hAnsi="Garamond"/>
          <w:b/>
          <w:sz w:val="28"/>
          <w:szCs w:val="28"/>
        </w:rPr>
        <w:tab/>
      </w:r>
      <w:r w:rsidR="000E0A1E">
        <w:rPr>
          <w:rFonts w:ascii="Garamond" w:hAnsi="Garamond"/>
          <w:sz w:val="28"/>
          <w:szCs w:val="28"/>
        </w:rPr>
        <w:t>During the round</w:t>
      </w:r>
      <w:r>
        <w:rPr>
          <w:rFonts w:ascii="Garamond" w:hAnsi="Garamond"/>
          <w:sz w:val="28"/>
          <w:szCs w:val="28"/>
        </w:rPr>
        <w:t>,</w:t>
      </w:r>
      <w:r w:rsidR="000E0A1E">
        <w:rPr>
          <w:rFonts w:ascii="Garamond" w:hAnsi="Garamond"/>
          <w:sz w:val="28"/>
          <w:szCs w:val="28"/>
        </w:rPr>
        <w:t xml:space="preserve"> students can do one of three things. (1) They can make an argument for their side of the deb</w:t>
      </w:r>
      <w:r>
        <w:rPr>
          <w:rFonts w:ascii="Garamond" w:hAnsi="Garamond"/>
          <w:sz w:val="28"/>
          <w:szCs w:val="28"/>
        </w:rPr>
        <w:t>ate</w:t>
      </w:r>
      <w:r w:rsidR="000E0A1E">
        <w:rPr>
          <w:rFonts w:ascii="Garamond" w:hAnsi="Garamond"/>
          <w:sz w:val="28"/>
          <w:szCs w:val="28"/>
        </w:rPr>
        <w:t xml:space="preserve">, or add evidence or backing to an argument their side has already made.  (2) They can make a counter-argument to an argument the other side has made.  Or (3) they can respond to </w:t>
      </w:r>
      <w:r>
        <w:rPr>
          <w:rFonts w:ascii="Garamond" w:hAnsi="Garamond"/>
          <w:sz w:val="28"/>
          <w:szCs w:val="28"/>
        </w:rPr>
        <w:t xml:space="preserve">(i.e., rebut) </w:t>
      </w:r>
      <w:r w:rsidR="000E0A1E">
        <w:rPr>
          <w:rFonts w:ascii="Garamond" w:hAnsi="Garamond"/>
          <w:sz w:val="28"/>
          <w:szCs w:val="28"/>
        </w:rPr>
        <w:t xml:space="preserve">a counter-argument or another response made in the round.  </w:t>
      </w:r>
    </w:p>
    <w:p w:rsidR="000E0A1E" w:rsidRDefault="000E0A1E" w:rsidP="000E0A1E">
      <w:pPr>
        <w:spacing w:after="0" w:line="240" w:lineRule="auto"/>
        <w:ind w:left="720" w:hanging="720"/>
        <w:rPr>
          <w:rFonts w:ascii="Garamond" w:hAnsi="Garamond"/>
          <w:sz w:val="28"/>
          <w:szCs w:val="28"/>
        </w:rPr>
      </w:pPr>
    </w:p>
    <w:p w:rsidR="000E0A1E" w:rsidRDefault="00E13517" w:rsidP="000E0A1E">
      <w:pPr>
        <w:spacing w:after="0" w:line="240" w:lineRule="auto"/>
        <w:ind w:left="720" w:hanging="720"/>
        <w:rPr>
          <w:rFonts w:ascii="Garamond" w:hAnsi="Garamond"/>
          <w:sz w:val="28"/>
          <w:szCs w:val="28"/>
        </w:rPr>
      </w:pPr>
      <w:r>
        <w:rPr>
          <w:rFonts w:ascii="Garamond" w:hAnsi="Garamond"/>
          <w:b/>
          <w:sz w:val="28"/>
          <w:szCs w:val="28"/>
        </w:rPr>
        <w:t>(12)</w:t>
      </w:r>
      <w:r w:rsidR="000E0A1E">
        <w:rPr>
          <w:rFonts w:ascii="Garamond" w:hAnsi="Garamond"/>
          <w:b/>
          <w:sz w:val="28"/>
          <w:szCs w:val="28"/>
        </w:rPr>
        <w:tab/>
      </w:r>
      <w:r w:rsidR="000E0A1E">
        <w:rPr>
          <w:rFonts w:ascii="Garamond" w:hAnsi="Garamond"/>
          <w:sz w:val="28"/>
          <w:szCs w:val="28"/>
        </w:rPr>
        <w:t xml:space="preserve">Very important: you should track the argumentation on a board or projector for the class.  Each side’s argumentation should have its own color – e.g., </w:t>
      </w:r>
      <w:r>
        <w:rPr>
          <w:rFonts w:ascii="Garamond" w:hAnsi="Garamond"/>
          <w:sz w:val="28"/>
          <w:szCs w:val="28"/>
        </w:rPr>
        <w:t>affirmative</w:t>
      </w:r>
      <w:r w:rsidR="000E0A1E">
        <w:rPr>
          <w:rFonts w:ascii="Garamond" w:hAnsi="Garamond"/>
          <w:sz w:val="28"/>
          <w:szCs w:val="28"/>
        </w:rPr>
        <w:t xml:space="preserve"> in black marker, </w:t>
      </w:r>
      <w:r>
        <w:rPr>
          <w:rFonts w:ascii="Garamond" w:hAnsi="Garamond"/>
          <w:sz w:val="28"/>
          <w:szCs w:val="28"/>
        </w:rPr>
        <w:t>negative</w:t>
      </w:r>
      <w:r w:rsidR="000E0A1E">
        <w:rPr>
          <w:rFonts w:ascii="Garamond" w:hAnsi="Garamond"/>
          <w:sz w:val="28"/>
          <w:szCs w:val="28"/>
        </w:rPr>
        <w:t xml:space="preserve"> in red marker.  And you should use shapes around the argumentation.  Arguments should have a circle around them.  Counter-arguments and additional responses should have a square or rectangle around them.  Also, lines should connect argumentation when it is responsive, and the lines should have an arrow pointing to the argument that is being engaged with and responded to.  Only track new, additive argumentation; do not take note of what is repetitive or non-germane. (See the model for an illustration of shaping arguments </w:t>
      </w:r>
      <w:r>
        <w:rPr>
          <w:rFonts w:ascii="Garamond" w:hAnsi="Garamond"/>
          <w:sz w:val="28"/>
          <w:szCs w:val="28"/>
        </w:rPr>
        <w:t>by tracking them on a board</w:t>
      </w:r>
      <w:r w:rsidR="000E0A1E">
        <w:rPr>
          <w:rFonts w:ascii="Garamond" w:hAnsi="Garamond"/>
          <w:sz w:val="28"/>
          <w:szCs w:val="28"/>
        </w:rPr>
        <w:t xml:space="preserve">, as described here.)  </w:t>
      </w:r>
    </w:p>
    <w:p w:rsidR="000E0A1E" w:rsidRDefault="000E0A1E" w:rsidP="00E13517">
      <w:pPr>
        <w:spacing w:after="0" w:line="240" w:lineRule="auto"/>
        <w:rPr>
          <w:rFonts w:ascii="Garamond" w:hAnsi="Garamond"/>
          <w:sz w:val="28"/>
          <w:szCs w:val="28"/>
        </w:rPr>
      </w:pPr>
    </w:p>
    <w:p w:rsidR="000E0A1E" w:rsidRPr="00E13517" w:rsidRDefault="006F3532" w:rsidP="00E13517">
      <w:pPr>
        <w:spacing w:after="0" w:line="240" w:lineRule="auto"/>
        <w:ind w:left="720" w:hanging="720"/>
        <w:rPr>
          <w:rFonts w:ascii="Garamond" w:hAnsi="Garamond"/>
          <w:sz w:val="28"/>
          <w:szCs w:val="28"/>
        </w:rPr>
      </w:pPr>
      <w:r>
        <w:rPr>
          <w:rFonts w:ascii="Garamond" w:hAnsi="Garamond"/>
          <w:b/>
          <w:sz w:val="28"/>
          <w:szCs w:val="28"/>
        </w:rPr>
        <w:t>(13</w:t>
      </w:r>
      <w:r w:rsidR="00E13517">
        <w:rPr>
          <w:rFonts w:ascii="Garamond" w:hAnsi="Garamond"/>
          <w:b/>
          <w:sz w:val="28"/>
          <w:szCs w:val="28"/>
        </w:rPr>
        <w:t>)</w:t>
      </w:r>
      <w:r w:rsidR="000E0A1E">
        <w:rPr>
          <w:rFonts w:ascii="Garamond" w:hAnsi="Garamond"/>
          <w:b/>
          <w:sz w:val="28"/>
          <w:szCs w:val="28"/>
        </w:rPr>
        <w:tab/>
      </w:r>
      <w:r w:rsidR="000E0A1E">
        <w:rPr>
          <w:rFonts w:ascii="Garamond" w:hAnsi="Garamond"/>
          <w:sz w:val="28"/>
          <w:szCs w:val="28"/>
        </w:rPr>
        <w:t xml:space="preserve">You can offer a verdict on each round by very briefly analyzing the tracked argumentation on the board, noting especially successful uses of evidence or of refutation, and resolving each argument toward an overall choice of one of the sides.  </w:t>
      </w:r>
    </w:p>
    <w:p w:rsidR="00964BCA" w:rsidRDefault="00964BCA" w:rsidP="002050BE">
      <w:pPr>
        <w:spacing w:after="0" w:line="240" w:lineRule="auto"/>
        <w:ind w:left="720" w:hanging="720"/>
        <w:rPr>
          <w:rFonts w:ascii="Garamond" w:hAnsi="Garamond"/>
          <w:sz w:val="28"/>
          <w:szCs w:val="28"/>
        </w:rPr>
      </w:pPr>
    </w:p>
    <w:p w:rsidR="006F3532" w:rsidRDefault="006F3532" w:rsidP="006F3532">
      <w:pPr>
        <w:spacing w:after="0" w:line="240" w:lineRule="auto"/>
        <w:ind w:left="720" w:hanging="720"/>
        <w:rPr>
          <w:rFonts w:ascii="Garamond" w:hAnsi="Garamond"/>
          <w:sz w:val="28"/>
          <w:szCs w:val="28"/>
        </w:rPr>
      </w:pPr>
      <w:r>
        <w:rPr>
          <w:rFonts w:ascii="Garamond" w:hAnsi="Garamond"/>
          <w:b/>
          <w:sz w:val="28"/>
          <w:szCs w:val="28"/>
        </w:rPr>
        <w:t>(14</w:t>
      </w:r>
      <w:r w:rsidR="00964BCA">
        <w:rPr>
          <w:rFonts w:ascii="Garamond" w:hAnsi="Garamond"/>
          <w:b/>
          <w:sz w:val="28"/>
          <w:szCs w:val="28"/>
        </w:rPr>
        <w:t>)</w:t>
      </w:r>
      <w:r w:rsidR="00964BCA">
        <w:rPr>
          <w:rFonts w:ascii="Garamond" w:hAnsi="Garamond"/>
          <w:b/>
          <w:sz w:val="28"/>
          <w:szCs w:val="28"/>
        </w:rPr>
        <w:tab/>
      </w:r>
      <w:r w:rsidR="00964BCA">
        <w:rPr>
          <w:rFonts w:ascii="Garamond" w:hAnsi="Garamond"/>
          <w:sz w:val="28"/>
          <w:szCs w:val="28"/>
        </w:rPr>
        <w:t xml:space="preserve">Conclude the project by having students write an argument essay from an argument writing template.  </w:t>
      </w:r>
    </w:p>
    <w:p w:rsidR="006F3532" w:rsidRDefault="006F3532" w:rsidP="006F3532">
      <w:pPr>
        <w:spacing w:after="0" w:line="240" w:lineRule="auto"/>
        <w:ind w:left="720" w:hanging="720"/>
        <w:rPr>
          <w:rFonts w:ascii="Garamond" w:hAnsi="Garamond"/>
          <w:sz w:val="28"/>
          <w:szCs w:val="28"/>
        </w:rPr>
      </w:pPr>
    </w:p>
    <w:p w:rsidR="006F3532" w:rsidRDefault="006F3532" w:rsidP="006F3532">
      <w:pPr>
        <w:pStyle w:val="NormalWeb"/>
        <w:spacing w:before="0" w:beforeAutospacing="0" w:after="0" w:afterAutospacing="0"/>
        <w:rPr>
          <w:rFonts w:ascii="Garamond" w:eastAsia="Times New Roman" w:hAnsi="Garamond"/>
          <w:sz w:val="28"/>
          <w:szCs w:val="28"/>
        </w:rPr>
      </w:pPr>
      <w:r>
        <w:rPr>
          <w:rFonts w:ascii="Garamond" w:hAnsi="Garamond"/>
          <w:b/>
          <w:sz w:val="28"/>
          <w:szCs w:val="28"/>
        </w:rPr>
        <w:t>(15)</w:t>
      </w:r>
      <w:r>
        <w:rPr>
          <w:rFonts w:ascii="Garamond" w:hAnsi="Garamond"/>
          <w:b/>
          <w:sz w:val="28"/>
          <w:szCs w:val="28"/>
        </w:rPr>
        <w:tab/>
      </w:r>
      <w:r w:rsidRPr="006F3532">
        <w:rPr>
          <w:rFonts w:ascii="Garamond" w:eastAsia="Times New Roman" w:hAnsi="Garamond"/>
          <w:sz w:val="28"/>
          <w:szCs w:val="28"/>
        </w:rPr>
        <w:t>Use Argument-Centered Education assessment rubrics for</w:t>
      </w:r>
      <w:r>
        <w:rPr>
          <w:rFonts w:ascii="Garamond" w:eastAsia="Times New Roman" w:hAnsi="Garamond"/>
          <w:sz w:val="28"/>
          <w:szCs w:val="28"/>
        </w:rPr>
        <w:t xml:space="preserve"> in-class debating and argument</w:t>
      </w:r>
    </w:p>
    <w:p w:rsidR="006F3532" w:rsidRPr="006F3532" w:rsidRDefault="006F3532" w:rsidP="006F3532">
      <w:pPr>
        <w:pStyle w:val="NormalWeb"/>
        <w:spacing w:before="0" w:beforeAutospacing="0" w:after="0" w:afterAutospacing="0"/>
        <w:ind w:firstLine="720"/>
        <w:rPr>
          <w:rFonts w:ascii="Garamond" w:eastAsia="Times New Roman" w:hAnsi="Garamond"/>
          <w:sz w:val="28"/>
          <w:szCs w:val="28"/>
        </w:rPr>
      </w:pPr>
      <w:bookmarkStart w:id="0" w:name="_GoBack"/>
      <w:bookmarkEnd w:id="0"/>
      <w:r w:rsidRPr="006F3532">
        <w:rPr>
          <w:rFonts w:ascii="Garamond" w:eastAsia="Times New Roman" w:hAnsi="Garamond"/>
          <w:sz w:val="28"/>
          <w:szCs w:val="28"/>
        </w:rPr>
        <w:t>writing.</w:t>
      </w:r>
      <w:r w:rsidRPr="006F3532">
        <w:rPr>
          <w:rFonts w:eastAsia="Times New Roman"/>
        </w:rPr>
        <w:t xml:space="preserve">  </w:t>
      </w:r>
    </w:p>
    <w:p w:rsidR="006F3532" w:rsidRPr="006F3532" w:rsidRDefault="006F3532" w:rsidP="008836AC">
      <w:pPr>
        <w:spacing w:after="0" w:line="240" w:lineRule="auto"/>
        <w:ind w:left="720" w:hanging="720"/>
        <w:rPr>
          <w:rFonts w:ascii="Garamond" w:hAnsi="Garamond"/>
          <w:b/>
          <w:sz w:val="28"/>
          <w:szCs w:val="28"/>
        </w:rPr>
      </w:pPr>
    </w:p>
    <w:sectPr w:rsidR="006F3532" w:rsidRPr="006F3532" w:rsidSect="00B74A1B">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F8A" w:rsidRDefault="00502F8A" w:rsidP="00433B86">
      <w:pPr>
        <w:spacing w:after="0" w:line="240" w:lineRule="auto"/>
      </w:pPr>
      <w:r>
        <w:separator/>
      </w:r>
    </w:p>
  </w:endnote>
  <w:endnote w:type="continuationSeparator" w:id="0">
    <w:p w:rsidR="00502F8A" w:rsidRDefault="00502F8A"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811468">
      <w:rPr>
        <w:noProof/>
        <w:color w:val="5B9BD5" w:themeColor="accent1"/>
      </w:rPr>
      <w:t>Natural Resources</w:t>
    </w:r>
    <w:r w:rsidR="00CD16B4">
      <w:rPr>
        <w:color w:val="5B9BD5" w:themeColor="accent1"/>
      </w:rPr>
      <w:t xml:space="preserve"> Shaping Arguments Activity</w:t>
    </w:r>
    <w:r w:rsidR="005E177D">
      <w:rPr>
        <w:color w:val="5B9BD5" w:themeColor="accent1"/>
      </w:rPr>
      <w:tab/>
    </w:r>
    <w:r w:rsidR="00904F2A">
      <w:rPr>
        <w:color w:val="5B9BD5" w:themeColor="accent1"/>
      </w:rPr>
      <w:tab/>
    </w:r>
    <w:r w:rsidR="00CD16B4">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6F3532" w:rsidRPr="006F3532">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F8A" w:rsidRDefault="00502F8A" w:rsidP="00433B86">
      <w:pPr>
        <w:spacing w:after="0" w:line="240" w:lineRule="auto"/>
      </w:pPr>
      <w:r>
        <w:separator/>
      </w:r>
    </w:p>
  </w:footnote>
  <w:footnote w:type="continuationSeparator" w:id="0">
    <w:p w:rsidR="00502F8A" w:rsidRDefault="00502F8A"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10550"/>
    <w:rsid w:val="0001413A"/>
    <w:rsid w:val="00015F20"/>
    <w:rsid w:val="00022B7B"/>
    <w:rsid w:val="00027671"/>
    <w:rsid w:val="000431F5"/>
    <w:rsid w:val="00045118"/>
    <w:rsid w:val="00054E73"/>
    <w:rsid w:val="00060A96"/>
    <w:rsid w:val="00081A18"/>
    <w:rsid w:val="00090FE2"/>
    <w:rsid w:val="00097B94"/>
    <w:rsid w:val="00097C25"/>
    <w:rsid w:val="000A2E6B"/>
    <w:rsid w:val="000B163E"/>
    <w:rsid w:val="000B29A5"/>
    <w:rsid w:val="000C0D63"/>
    <w:rsid w:val="000C4969"/>
    <w:rsid w:val="000C505C"/>
    <w:rsid w:val="000C7A84"/>
    <w:rsid w:val="000D204A"/>
    <w:rsid w:val="000E0A1E"/>
    <w:rsid w:val="000F5BEC"/>
    <w:rsid w:val="000F7283"/>
    <w:rsid w:val="000F7485"/>
    <w:rsid w:val="001235B4"/>
    <w:rsid w:val="00137F51"/>
    <w:rsid w:val="0015590C"/>
    <w:rsid w:val="0017650F"/>
    <w:rsid w:val="001D015D"/>
    <w:rsid w:val="001E5385"/>
    <w:rsid w:val="001F6735"/>
    <w:rsid w:val="002050BE"/>
    <w:rsid w:val="0020517E"/>
    <w:rsid w:val="00211403"/>
    <w:rsid w:val="00212DAC"/>
    <w:rsid w:val="00214603"/>
    <w:rsid w:val="00214980"/>
    <w:rsid w:val="002155B0"/>
    <w:rsid w:val="00216B2F"/>
    <w:rsid w:val="00222F45"/>
    <w:rsid w:val="00225CBD"/>
    <w:rsid w:val="002301A9"/>
    <w:rsid w:val="00235188"/>
    <w:rsid w:val="00236B36"/>
    <w:rsid w:val="00236CB7"/>
    <w:rsid w:val="00255EB2"/>
    <w:rsid w:val="002624B1"/>
    <w:rsid w:val="002633E1"/>
    <w:rsid w:val="00264756"/>
    <w:rsid w:val="00270B9E"/>
    <w:rsid w:val="00275A9D"/>
    <w:rsid w:val="00284BF6"/>
    <w:rsid w:val="00294D4E"/>
    <w:rsid w:val="002A06FC"/>
    <w:rsid w:val="002B5563"/>
    <w:rsid w:val="002C6718"/>
    <w:rsid w:val="002D5493"/>
    <w:rsid w:val="002D6AAE"/>
    <w:rsid w:val="002E5DB8"/>
    <w:rsid w:val="002F37DD"/>
    <w:rsid w:val="003003DE"/>
    <w:rsid w:val="003219AE"/>
    <w:rsid w:val="00322D38"/>
    <w:rsid w:val="00322EEF"/>
    <w:rsid w:val="00323166"/>
    <w:rsid w:val="00324BC9"/>
    <w:rsid w:val="00326DA1"/>
    <w:rsid w:val="00332955"/>
    <w:rsid w:val="00335A9F"/>
    <w:rsid w:val="00341C32"/>
    <w:rsid w:val="003538E7"/>
    <w:rsid w:val="00354368"/>
    <w:rsid w:val="00356516"/>
    <w:rsid w:val="00356B6B"/>
    <w:rsid w:val="00364FBD"/>
    <w:rsid w:val="00382CDB"/>
    <w:rsid w:val="0038725B"/>
    <w:rsid w:val="00391046"/>
    <w:rsid w:val="003956C5"/>
    <w:rsid w:val="003A1579"/>
    <w:rsid w:val="003D7DC8"/>
    <w:rsid w:val="003E6F98"/>
    <w:rsid w:val="00401A8E"/>
    <w:rsid w:val="00406016"/>
    <w:rsid w:val="00406E7E"/>
    <w:rsid w:val="00412149"/>
    <w:rsid w:val="00422AE7"/>
    <w:rsid w:val="004246D7"/>
    <w:rsid w:val="004253FF"/>
    <w:rsid w:val="00433B86"/>
    <w:rsid w:val="00434346"/>
    <w:rsid w:val="00436CEB"/>
    <w:rsid w:val="00444CAE"/>
    <w:rsid w:val="004533C3"/>
    <w:rsid w:val="00464819"/>
    <w:rsid w:val="00465303"/>
    <w:rsid w:val="00472426"/>
    <w:rsid w:val="004870A9"/>
    <w:rsid w:val="004A4B8C"/>
    <w:rsid w:val="004A5720"/>
    <w:rsid w:val="004B5DE9"/>
    <w:rsid w:val="004B6022"/>
    <w:rsid w:val="004C5362"/>
    <w:rsid w:val="004F2181"/>
    <w:rsid w:val="004F2432"/>
    <w:rsid w:val="004F42EA"/>
    <w:rsid w:val="0050291F"/>
    <w:rsid w:val="00502F8A"/>
    <w:rsid w:val="00504D28"/>
    <w:rsid w:val="0051695E"/>
    <w:rsid w:val="00520AAE"/>
    <w:rsid w:val="00534F02"/>
    <w:rsid w:val="005510AF"/>
    <w:rsid w:val="005554CA"/>
    <w:rsid w:val="005622E0"/>
    <w:rsid w:val="00563185"/>
    <w:rsid w:val="0056395F"/>
    <w:rsid w:val="00573B89"/>
    <w:rsid w:val="00592259"/>
    <w:rsid w:val="00593884"/>
    <w:rsid w:val="005949D3"/>
    <w:rsid w:val="005A31A9"/>
    <w:rsid w:val="005A77CF"/>
    <w:rsid w:val="005B0307"/>
    <w:rsid w:val="005B273C"/>
    <w:rsid w:val="005B3B7A"/>
    <w:rsid w:val="005C16B0"/>
    <w:rsid w:val="005C2D8D"/>
    <w:rsid w:val="005C62E0"/>
    <w:rsid w:val="005D5F46"/>
    <w:rsid w:val="005E067B"/>
    <w:rsid w:val="005E177D"/>
    <w:rsid w:val="005F3DE8"/>
    <w:rsid w:val="005F56B9"/>
    <w:rsid w:val="005F61AE"/>
    <w:rsid w:val="00606D11"/>
    <w:rsid w:val="00612796"/>
    <w:rsid w:val="006146AA"/>
    <w:rsid w:val="006178E6"/>
    <w:rsid w:val="00623B47"/>
    <w:rsid w:val="00633467"/>
    <w:rsid w:val="006335A8"/>
    <w:rsid w:val="0063697B"/>
    <w:rsid w:val="00637747"/>
    <w:rsid w:val="00647854"/>
    <w:rsid w:val="00655805"/>
    <w:rsid w:val="0065736D"/>
    <w:rsid w:val="006737CF"/>
    <w:rsid w:val="00680018"/>
    <w:rsid w:val="00682D4B"/>
    <w:rsid w:val="00691407"/>
    <w:rsid w:val="00692BF6"/>
    <w:rsid w:val="00694CC4"/>
    <w:rsid w:val="006A3863"/>
    <w:rsid w:val="006A5B32"/>
    <w:rsid w:val="006A6299"/>
    <w:rsid w:val="006A6B32"/>
    <w:rsid w:val="006B427C"/>
    <w:rsid w:val="006B69A0"/>
    <w:rsid w:val="006B6C8A"/>
    <w:rsid w:val="006C0753"/>
    <w:rsid w:val="006C34C3"/>
    <w:rsid w:val="006D2F09"/>
    <w:rsid w:val="006D67D9"/>
    <w:rsid w:val="006D70AE"/>
    <w:rsid w:val="006E19A0"/>
    <w:rsid w:val="006E6C19"/>
    <w:rsid w:val="006E7020"/>
    <w:rsid w:val="006F3532"/>
    <w:rsid w:val="006F5F54"/>
    <w:rsid w:val="006F63A5"/>
    <w:rsid w:val="00700E75"/>
    <w:rsid w:val="00704161"/>
    <w:rsid w:val="00706A9B"/>
    <w:rsid w:val="00710AA6"/>
    <w:rsid w:val="0071266F"/>
    <w:rsid w:val="00712F7A"/>
    <w:rsid w:val="00726003"/>
    <w:rsid w:val="007438C1"/>
    <w:rsid w:val="00757508"/>
    <w:rsid w:val="00763BCB"/>
    <w:rsid w:val="00775612"/>
    <w:rsid w:val="007759B2"/>
    <w:rsid w:val="007835DB"/>
    <w:rsid w:val="00784B6D"/>
    <w:rsid w:val="00786257"/>
    <w:rsid w:val="007910CD"/>
    <w:rsid w:val="007921D6"/>
    <w:rsid w:val="007934FD"/>
    <w:rsid w:val="007A3388"/>
    <w:rsid w:val="007B0CDC"/>
    <w:rsid w:val="007B3A0A"/>
    <w:rsid w:val="007C5BC5"/>
    <w:rsid w:val="007C7079"/>
    <w:rsid w:val="007D2616"/>
    <w:rsid w:val="007D773E"/>
    <w:rsid w:val="007E693B"/>
    <w:rsid w:val="00800741"/>
    <w:rsid w:val="00806316"/>
    <w:rsid w:val="00811468"/>
    <w:rsid w:val="0082047B"/>
    <w:rsid w:val="00823DDF"/>
    <w:rsid w:val="00824225"/>
    <w:rsid w:val="00827C93"/>
    <w:rsid w:val="00844BEF"/>
    <w:rsid w:val="00854A7A"/>
    <w:rsid w:val="00855CF0"/>
    <w:rsid w:val="008772B7"/>
    <w:rsid w:val="008836AC"/>
    <w:rsid w:val="00884C83"/>
    <w:rsid w:val="008A38D6"/>
    <w:rsid w:val="008A4DD4"/>
    <w:rsid w:val="008C2B2B"/>
    <w:rsid w:val="008C58E4"/>
    <w:rsid w:val="008C7687"/>
    <w:rsid w:val="008D3F42"/>
    <w:rsid w:val="008E11C3"/>
    <w:rsid w:val="008E748D"/>
    <w:rsid w:val="008F3A7B"/>
    <w:rsid w:val="00904F2A"/>
    <w:rsid w:val="00921586"/>
    <w:rsid w:val="00921D0C"/>
    <w:rsid w:val="0093377F"/>
    <w:rsid w:val="009454DE"/>
    <w:rsid w:val="00945B56"/>
    <w:rsid w:val="009530C4"/>
    <w:rsid w:val="00955451"/>
    <w:rsid w:val="00963316"/>
    <w:rsid w:val="00964BCA"/>
    <w:rsid w:val="00974C35"/>
    <w:rsid w:val="00975916"/>
    <w:rsid w:val="00975EF7"/>
    <w:rsid w:val="00977EE8"/>
    <w:rsid w:val="00977F3C"/>
    <w:rsid w:val="00986F84"/>
    <w:rsid w:val="009924A4"/>
    <w:rsid w:val="009927B7"/>
    <w:rsid w:val="00995924"/>
    <w:rsid w:val="00996406"/>
    <w:rsid w:val="009A0059"/>
    <w:rsid w:val="009A3273"/>
    <w:rsid w:val="009B40C4"/>
    <w:rsid w:val="009B4FCB"/>
    <w:rsid w:val="009C1520"/>
    <w:rsid w:val="009C15BB"/>
    <w:rsid w:val="009C4A08"/>
    <w:rsid w:val="009C5DA9"/>
    <w:rsid w:val="009D055B"/>
    <w:rsid w:val="009E1696"/>
    <w:rsid w:val="009F3563"/>
    <w:rsid w:val="00A05964"/>
    <w:rsid w:val="00A071ED"/>
    <w:rsid w:val="00A1347F"/>
    <w:rsid w:val="00A20E21"/>
    <w:rsid w:val="00A21CDB"/>
    <w:rsid w:val="00A277C6"/>
    <w:rsid w:val="00A62A08"/>
    <w:rsid w:val="00A65F09"/>
    <w:rsid w:val="00A665B7"/>
    <w:rsid w:val="00A70B64"/>
    <w:rsid w:val="00A70D4D"/>
    <w:rsid w:val="00A750F1"/>
    <w:rsid w:val="00A7536A"/>
    <w:rsid w:val="00A817EB"/>
    <w:rsid w:val="00A91AA4"/>
    <w:rsid w:val="00A9210C"/>
    <w:rsid w:val="00A94C9D"/>
    <w:rsid w:val="00A9645D"/>
    <w:rsid w:val="00AA1449"/>
    <w:rsid w:val="00AA4CC0"/>
    <w:rsid w:val="00AA611D"/>
    <w:rsid w:val="00AA7273"/>
    <w:rsid w:val="00AB6BCD"/>
    <w:rsid w:val="00AD531D"/>
    <w:rsid w:val="00AD601E"/>
    <w:rsid w:val="00AE2FBE"/>
    <w:rsid w:val="00AF15D2"/>
    <w:rsid w:val="00AF471E"/>
    <w:rsid w:val="00AF572D"/>
    <w:rsid w:val="00AF744F"/>
    <w:rsid w:val="00B027A1"/>
    <w:rsid w:val="00B061FC"/>
    <w:rsid w:val="00B1392F"/>
    <w:rsid w:val="00B2075F"/>
    <w:rsid w:val="00B27405"/>
    <w:rsid w:val="00B36132"/>
    <w:rsid w:val="00B4065A"/>
    <w:rsid w:val="00B413C9"/>
    <w:rsid w:val="00B41504"/>
    <w:rsid w:val="00B41753"/>
    <w:rsid w:val="00B44F94"/>
    <w:rsid w:val="00B46F6B"/>
    <w:rsid w:val="00B5477B"/>
    <w:rsid w:val="00B618FF"/>
    <w:rsid w:val="00B7260F"/>
    <w:rsid w:val="00B74A1B"/>
    <w:rsid w:val="00B871AC"/>
    <w:rsid w:val="00B9161B"/>
    <w:rsid w:val="00B947E1"/>
    <w:rsid w:val="00B967B2"/>
    <w:rsid w:val="00BA58C7"/>
    <w:rsid w:val="00BC0AE1"/>
    <w:rsid w:val="00BC41F7"/>
    <w:rsid w:val="00BD4AD9"/>
    <w:rsid w:val="00BD6625"/>
    <w:rsid w:val="00BE06AE"/>
    <w:rsid w:val="00BF6FF1"/>
    <w:rsid w:val="00C06FAE"/>
    <w:rsid w:val="00C12582"/>
    <w:rsid w:val="00C1379A"/>
    <w:rsid w:val="00C145D6"/>
    <w:rsid w:val="00C20377"/>
    <w:rsid w:val="00C32A66"/>
    <w:rsid w:val="00C4441C"/>
    <w:rsid w:val="00C4664C"/>
    <w:rsid w:val="00C468B2"/>
    <w:rsid w:val="00C56003"/>
    <w:rsid w:val="00C628B0"/>
    <w:rsid w:val="00C64703"/>
    <w:rsid w:val="00C7756B"/>
    <w:rsid w:val="00C80605"/>
    <w:rsid w:val="00C81BF6"/>
    <w:rsid w:val="00C91FE5"/>
    <w:rsid w:val="00CA6AE0"/>
    <w:rsid w:val="00CA6FE4"/>
    <w:rsid w:val="00CB0E4F"/>
    <w:rsid w:val="00CB1708"/>
    <w:rsid w:val="00CB1818"/>
    <w:rsid w:val="00CB527D"/>
    <w:rsid w:val="00CC589B"/>
    <w:rsid w:val="00CD16B4"/>
    <w:rsid w:val="00CD1BC8"/>
    <w:rsid w:val="00CD1DCC"/>
    <w:rsid w:val="00CD3F1B"/>
    <w:rsid w:val="00CE1804"/>
    <w:rsid w:val="00CE34F4"/>
    <w:rsid w:val="00CF7485"/>
    <w:rsid w:val="00D004A6"/>
    <w:rsid w:val="00D019EE"/>
    <w:rsid w:val="00D066FC"/>
    <w:rsid w:val="00D1330C"/>
    <w:rsid w:val="00D13350"/>
    <w:rsid w:val="00D21D38"/>
    <w:rsid w:val="00D237AB"/>
    <w:rsid w:val="00D343E8"/>
    <w:rsid w:val="00D36D83"/>
    <w:rsid w:val="00D37AFB"/>
    <w:rsid w:val="00D52CD7"/>
    <w:rsid w:val="00D534F2"/>
    <w:rsid w:val="00D752D8"/>
    <w:rsid w:val="00DA5137"/>
    <w:rsid w:val="00DA5BD8"/>
    <w:rsid w:val="00DA5F46"/>
    <w:rsid w:val="00DB23F4"/>
    <w:rsid w:val="00DB2580"/>
    <w:rsid w:val="00DB3FE0"/>
    <w:rsid w:val="00DC6411"/>
    <w:rsid w:val="00DD49F2"/>
    <w:rsid w:val="00DD5471"/>
    <w:rsid w:val="00DE0BA4"/>
    <w:rsid w:val="00DE5311"/>
    <w:rsid w:val="00DF0D83"/>
    <w:rsid w:val="00DF10FE"/>
    <w:rsid w:val="00DF75C9"/>
    <w:rsid w:val="00DF7CA5"/>
    <w:rsid w:val="00E13517"/>
    <w:rsid w:val="00E240F5"/>
    <w:rsid w:val="00E33E8F"/>
    <w:rsid w:val="00E365AD"/>
    <w:rsid w:val="00E36CD6"/>
    <w:rsid w:val="00E37D96"/>
    <w:rsid w:val="00E56F98"/>
    <w:rsid w:val="00E65ABC"/>
    <w:rsid w:val="00E66C2F"/>
    <w:rsid w:val="00E705FA"/>
    <w:rsid w:val="00E70E90"/>
    <w:rsid w:val="00E7385A"/>
    <w:rsid w:val="00E743AD"/>
    <w:rsid w:val="00E77F48"/>
    <w:rsid w:val="00E838D1"/>
    <w:rsid w:val="00E83D38"/>
    <w:rsid w:val="00EA1E6F"/>
    <w:rsid w:val="00EA31E1"/>
    <w:rsid w:val="00EA5C77"/>
    <w:rsid w:val="00EA67B1"/>
    <w:rsid w:val="00EB139F"/>
    <w:rsid w:val="00EB7E1A"/>
    <w:rsid w:val="00EC0812"/>
    <w:rsid w:val="00ED3739"/>
    <w:rsid w:val="00EF23D6"/>
    <w:rsid w:val="00EF5512"/>
    <w:rsid w:val="00F0556B"/>
    <w:rsid w:val="00F20897"/>
    <w:rsid w:val="00F31D85"/>
    <w:rsid w:val="00F423AF"/>
    <w:rsid w:val="00F4347E"/>
    <w:rsid w:val="00F443E8"/>
    <w:rsid w:val="00F456A9"/>
    <w:rsid w:val="00F51AD4"/>
    <w:rsid w:val="00F544F6"/>
    <w:rsid w:val="00F55DA3"/>
    <w:rsid w:val="00F578CD"/>
    <w:rsid w:val="00F64154"/>
    <w:rsid w:val="00F6441B"/>
    <w:rsid w:val="00F707A8"/>
    <w:rsid w:val="00F7714B"/>
    <w:rsid w:val="00F91142"/>
    <w:rsid w:val="00F928DB"/>
    <w:rsid w:val="00FA06D2"/>
    <w:rsid w:val="00FA0C56"/>
    <w:rsid w:val="00FA1B76"/>
    <w:rsid w:val="00FA440D"/>
    <w:rsid w:val="00FB068D"/>
    <w:rsid w:val="00FC39EB"/>
    <w:rsid w:val="00FC682F"/>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1C5B"/>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uiPriority w:val="99"/>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23380">
      <w:bodyDiv w:val="1"/>
      <w:marLeft w:val="0"/>
      <w:marRight w:val="0"/>
      <w:marTop w:val="0"/>
      <w:marBottom w:val="0"/>
      <w:divBdr>
        <w:top w:val="none" w:sz="0" w:space="0" w:color="auto"/>
        <w:left w:val="none" w:sz="0" w:space="0" w:color="auto"/>
        <w:bottom w:val="none" w:sz="0" w:space="0" w:color="auto"/>
        <w:right w:val="none" w:sz="0" w:space="0" w:color="auto"/>
      </w:divBdr>
      <w:divsChild>
        <w:div w:id="1670281548">
          <w:marLeft w:val="600"/>
          <w:marRight w:val="0"/>
          <w:marTop w:val="0"/>
          <w:marBottom w:val="0"/>
          <w:divBdr>
            <w:top w:val="none" w:sz="0" w:space="0" w:color="auto"/>
            <w:left w:val="none" w:sz="0" w:space="0" w:color="auto"/>
            <w:bottom w:val="none" w:sz="0" w:space="0" w:color="auto"/>
            <w:right w:val="none" w:sz="0" w:space="0" w:color="auto"/>
          </w:divBdr>
        </w:div>
        <w:div w:id="2042853799">
          <w:marLeft w:val="600"/>
          <w:marRight w:val="0"/>
          <w:marTop w:val="0"/>
          <w:marBottom w:val="0"/>
          <w:divBdr>
            <w:top w:val="none" w:sz="0" w:space="0" w:color="auto"/>
            <w:left w:val="none" w:sz="0" w:space="0" w:color="auto"/>
            <w:bottom w:val="none" w:sz="0" w:space="0" w:color="auto"/>
            <w:right w:val="none" w:sz="0" w:space="0" w:color="auto"/>
          </w:divBdr>
        </w:div>
        <w:div w:id="808860243">
          <w:marLeft w:val="600"/>
          <w:marRight w:val="0"/>
          <w:marTop w:val="0"/>
          <w:marBottom w:val="0"/>
          <w:divBdr>
            <w:top w:val="none" w:sz="0" w:space="0" w:color="auto"/>
            <w:left w:val="none" w:sz="0" w:space="0" w:color="auto"/>
            <w:bottom w:val="none" w:sz="0" w:space="0" w:color="auto"/>
            <w:right w:val="none" w:sz="0" w:space="0" w:color="auto"/>
          </w:divBdr>
        </w:div>
        <w:div w:id="459959257">
          <w:marLeft w:val="600"/>
          <w:marRight w:val="0"/>
          <w:marTop w:val="0"/>
          <w:marBottom w:val="0"/>
          <w:divBdr>
            <w:top w:val="none" w:sz="0" w:space="0" w:color="auto"/>
            <w:left w:val="none" w:sz="0" w:space="0" w:color="auto"/>
            <w:bottom w:val="none" w:sz="0" w:space="0" w:color="auto"/>
            <w:right w:val="none" w:sz="0" w:space="0" w:color="auto"/>
          </w:divBdr>
        </w:div>
        <w:div w:id="36591162">
          <w:marLeft w:val="600"/>
          <w:marRight w:val="0"/>
          <w:marTop w:val="0"/>
          <w:marBottom w:val="0"/>
          <w:divBdr>
            <w:top w:val="none" w:sz="0" w:space="0" w:color="auto"/>
            <w:left w:val="none" w:sz="0" w:space="0" w:color="auto"/>
            <w:bottom w:val="none" w:sz="0" w:space="0" w:color="auto"/>
            <w:right w:val="none" w:sz="0" w:space="0" w:color="auto"/>
          </w:divBdr>
        </w:div>
        <w:div w:id="2135562475">
          <w:marLeft w:val="600"/>
          <w:marRight w:val="0"/>
          <w:marTop w:val="0"/>
          <w:marBottom w:val="0"/>
          <w:divBdr>
            <w:top w:val="none" w:sz="0" w:space="0" w:color="auto"/>
            <w:left w:val="none" w:sz="0" w:space="0" w:color="auto"/>
            <w:bottom w:val="none" w:sz="0" w:space="0" w:color="auto"/>
            <w:right w:val="none" w:sz="0" w:space="0" w:color="auto"/>
          </w:divBdr>
        </w:div>
        <w:div w:id="1970939360">
          <w:marLeft w:val="600"/>
          <w:marRight w:val="0"/>
          <w:marTop w:val="0"/>
          <w:marBottom w:val="0"/>
          <w:divBdr>
            <w:top w:val="none" w:sz="0" w:space="0" w:color="auto"/>
            <w:left w:val="none" w:sz="0" w:space="0" w:color="auto"/>
            <w:bottom w:val="none" w:sz="0" w:space="0" w:color="auto"/>
            <w:right w:val="none" w:sz="0" w:space="0" w:color="auto"/>
          </w:divBdr>
        </w:div>
        <w:div w:id="463233515">
          <w:marLeft w:val="600"/>
          <w:marRight w:val="0"/>
          <w:marTop w:val="0"/>
          <w:marBottom w:val="0"/>
          <w:divBdr>
            <w:top w:val="none" w:sz="0" w:space="0" w:color="auto"/>
            <w:left w:val="none" w:sz="0" w:space="0" w:color="auto"/>
            <w:bottom w:val="none" w:sz="0" w:space="0" w:color="auto"/>
            <w:right w:val="none" w:sz="0" w:space="0" w:color="auto"/>
          </w:divBdr>
        </w:div>
      </w:divsChild>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459101561">
      <w:bodyDiv w:val="1"/>
      <w:marLeft w:val="0"/>
      <w:marRight w:val="0"/>
      <w:marTop w:val="0"/>
      <w:marBottom w:val="0"/>
      <w:divBdr>
        <w:top w:val="none" w:sz="0" w:space="0" w:color="auto"/>
        <w:left w:val="none" w:sz="0" w:space="0" w:color="auto"/>
        <w:bottom w:val="none" w:sz="0" w:space="0" w:color="auto"/>
        <w:right w:val="none" w:sz="0" w:space="0" w:color="auto"/>
      </w:divBdr>
    </w:div>
    <w:div w:id="1687167592">
      <w:bodyDiv w:val="1"/>
      <w:marLeft w:val="0"/>
      <w:marRight w:val="0"/>
      <w:marTop w:val="0"/>
      <w:marBottom w:val="0"/>
      <w:divBdr>
        <w:top w:val="none" w:sz="0" w:space="0" w:color="auto"/>
        <w:left w:val="none" w:sz="0" w:space="0" w:color="auto"/>
        <w:bottom w:val="none" w:sz="0" w:space="0" w:color="auto"/>
        <w:right w:val="none" w:sz="0" w:space="0" w:color="auto"/>
      </w:divBdr>
    </w:div>
    <w:div w:id="18221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16</cp:revision>
  <cp:lastPrinted>2016-09-23T12:51:00Z</cp:lastPrinted>
  <dcterms:created xsi:type="dcterms:W3CDTF">2017-03-18T17:39:00Z</dcterms:created>
  <dcterms:modified xsi:type="dcterms:W3CDTF">2017-03-30T18:51:00Z</dcterms:modified>
</cp:coreProperties>
</file>